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DCC" w:rsidRPr="0072400A" w:rsidRDefault="00615DCC" w:rsidP="00620D9F">
      <w:pPr>
        <w:jc w:val="center"/>
        <w:rPr>
          <w:rFonts w:ascii="Times New Roman" w:hAnsi="Times New Roman"/>
          <w:sz w:val="28"/>
          <w:szCs w:val="28"/>
        </w:rPr>
      </w:pPr>
      <w:r w:rsidRPr="0072400A">
        <w:rPr>
          <w:rFonts w:ascii="Times New Roman" w:hAnsi="Times New Roman"/>
          <w:sz w:val="28"/>
          <w:szCs w:val="28"/>
        </w:rPr>
        <w:t xml:space="preserve">Лекция №6:  </w:t>
      </w:r>
    </w:p>
    <w:p w:rsidR="00615DCC" w:rsidRPr="0072400A" w:rsidRDefault="00615DCC" w:rsidP="00620D9F">
      <w:pPr>
        <w:jc w:val="center"/>
        <w:rPr>
          <w:rFonts w:ascii="Times New Roman" w:hAnsi="Times New Roman"/>
          <w:b/>
          <w:sz w:val="28"/>
          <w:szCs w:val="28"/>
        </w:rPr>
      </w:pPr>
      <w:r w:rsidRPr="0072400A">
        <w:rPr>
          <w:rFonts w:ascii="Times New Roman" w:hAnsi="Times New Roman"/>
          <w:b/>
          <w:sz w:val="28"/>
          <w:szCs w:val="28"/>
        </w:rPr>
        <w:t>Культура в контексте глобализации</w:t>
      </w:r>
    </w:p>
    <w:p w:rsidR="00615DCC" w:rsidRDefault="00615DCC" w:rsidP="00744457">
      <w:pPr>
        <w:pStyle w:val="Default"/>
        <w:ind w:firstLine="708"/>
        <w:jc w:val="both"/>
        <w:rPr>
          <w:sz w:val="28"/>
          <w:szCs w:val="28"/>
        </w:rPr>
      </w:pPr>
      <w:r>
        <w:rPr>
          <w:sz w:val="28"/>
          <w:szCs w:val="28"/>
        </w:rPr>
        <w:t xml:space="preserve">Характерные черты культуры ХХ в. Глобализация и антиглобалистские тенденции. Экспансионизм западноевропейской культуры и культуры США. Гуманизм и рационализм. Прагматизм. Важная роль науки. Широкое распространение образования. Трансформация знания в информацию. Возникновение массовой культуры. </w:t>
      </w:r>
    </w:p>
    <w:p w:rsidR="00615DCC" w:rsidRDefault="00615DCC" w:rsidP="00744457">
      <w:pPr>
        <w:pStyle w:val="Default"/>
        <w:ind w:firstLine="708"/>
        <w:jc w:val="both"/>
        <w:rPr>
          <w:sz w:val="28"/>
          <w:szCs w:val="28"/>
        </w:rPr>
      </w:pPr>
      <w:r>
        <w:rPr>
          <w:sz w:val="28"/>
          <w:szCs w:val="28"/>
        </w:rPr>
        <w:t xml:space="preserve">Глобальные проблемы современности и культура. Реализм и модернизм: отражение духовных поисков в борьбе двух творческих методов. Постмодернизм как новое художественное течение. Кризис мировоззренческих, ценностных и духовно-нравственных основ современного человека. Проблема будущего человечества. Характерные черты культуры ХХ в. Глобализация и антиглобалистские тенденции. Экспансионизм западноевропейской культуры и культуры США. Гуманизм и рационализм. Прагматизм. Важная роль науки. Широкое распространение образования. Трансформация знания в информацию. Возникновение массовой культуры. </w:t>
      </w:r>
    </w:p>
    <w:p w:rsidR="00615DCC" w:rsidRDefault="00615DCC" w:rsidP="00744457">
      <w:pPr>
        <w:spacing w:after="0" w:line="240" w:lineRule="auto"/>
        <w:ind w:firstLine="708"/>
        <w:jc w:val="both"/>
        <w:rPr>
          <w:rFonts w:ascii="Times New Roman" w:hAnsi="Times New Roman"/>
          <w:sz w:val="28"/>
          <w:szCs w:val="28"/>
        </w:rPr>
      </w:pPr>
      <w:r>
        <w:rPr>
          <w:rFonts w:ascii="Times New Roman" w:hAnsi="Times New Roman"/>
          <w:sz w:val="28"/>
          <w:szCs w:val="28"/>
        </w:rPr>
        <w:t>Глобальные проблемы современности и культура. Реализм и модернизм: отражение духовных поисков в борьбе двух творческих методов. Постмодернизм как новое художественное течение. Кризис мировоззренческих, ценностных и духовно-нравственных основ современного человека. Проблема будущего человечества.</w:t>
      </w:r>
    </w:p>
    <w:p w:rsidR="00615DCC" w:rsidRPr="00706ADB" w:rsidRDefault="00615DCC" w:rsidP="003801D3">
      <w:pPr>
        <w:jc w:val="both"/>
        <w:rPr>
          <w:rFonts w:ascii="Times New Roman" w:hAnsi="Times New Roman"/>
          <w:sz w:val="24"/>
          <w:szCs w:val="24"/>
        </w:rPr>
      </w:pPr>
      <w:r w:rsidRPr="00706ADB">
        <w:rPr>
          <w:rFonts w:ascii="Times New Roman" w:hAnsi="Times New Roman"/>
          <w:sz w:val="24"/>
          <w:szCs w:val="24"/>
        </w:rPr>
        <w:t xml:space="preserve">В истории </w:t>
      </w:r>
      <w:r>
        <w:rPr>
          <w:rFonts w:ascii="Times New Roman" w:hAnsi="Times New Roman"/>
          <w:sz w:val="24"/>
          <w:szCs w:val="24"/>
        </w:rPr>
        <w:t>отечественной</w:t>
      </w:r>
      <w:r w:rsidRPr="00706ADB">
        <w:rPr>
          <w:rFonts w:ascii="Times New Roman" w:hAnsi="Times New Roman"/>
          <w:sz w:val="24"/>
          <w:szCs w:val="24"/>
        </w:rPr>
        <w:t xml:space="preserve"> культуры не было века столь драматичного, насыщенного судьбоносными событиями, радикальными переменами, резкими сменами образов культуры, включением в культурную жизнь огромных людских масс. Трагедией и фарсом, глубоким самопознанием и  мифами, перспективами и заблуждениями – всем этим была чревата отечественная культура ХХ в. Однако, прежде, чем на них остановиться, необходимо прояснить </w:t>
      </w:r>
      <w:r w:rsidRPr="00706ADB">
        <w:rPr>
          <w:rFonts w:ascii="Times New Roman" w:hAnsi="Times New Roman"/>
          <w:b/>
          <w:i/>
          <w:sz w:val="24"/>
          <w:szCs w:val="24"/>
        </w:rPr>
        <w:t>общемировой  культурно-исторический контекст</w:t>
      </w:r>
      <w:r w:rsidRPr="00706ADB">
        <w:rPr>
          <w:rFonts w:ascii="Times New Roman" w:hAnsi="Times New Roman"/>
          <w:b/>
          <w:sz w:val="24"/>
          <w:szCs w:val="24"/>
        </w:rPr>
        <w:t xml:space="preserve"> Новейшего времени</w:t>
      </w:r>
      <w:r w:rsidRPr="00706ADB">
        <w:rPr>
          <w:rFonts w:ascii="Times New Roman" w:hAnsi="Times New Roman"/>
          <w:sz w:val="24"/>
          <w:szCs w:val="24"/>
        </w:rPr>
        <w:t>: его тенденции, проблемы и противоречия.</w:t>
      </w:r>
    </w:p>
    <w:p w:rsidR="00615DCC" w:rsidRPr="00706ADB" w:rsidRDefault="00615DCC" w:rsidP="003801D3">
      <w:pPr>
        <w:ind w:firstLine="708"/>
        <w:jc w:val="both"/>
        <w:rPr>
          <w:rFonts w:ascii="Times New Roman" w:hAnsi="Times New Roman"/>
          <w:b/>
          <w:sz w:val="24"/>
          <w:szCs w:val="24"/>
        </w:rPr>
      </w:pPr>
      <w:r w:rsidRPr="00706ADB">
        <w:rPr>
          <w:rFonts w:ascii="Times New Roman" w:hAnsi="Times New Roman"/>
          <w:b/>
          <w:sz w:val="24"/>
          <w:szCs w:val="24"/>
        </w:rPr>
        <w:t>ПРОБЛЕМЫ РАЗВИТИЯ МИРОВОЙ КУЛЬТУРЫ ХХ ВЕКА</w:t>
      </w:r>
      <w:r w:rsidRPr="00706ADB">
        <w:rPr>
          <w:rFonts w:ascii="Times New Roman" w:hAnsi="Times New Roman"/>
          <w:b/>
          <w:sz w:val="24"/>
          <w:szCs w:val="24"/>
        </w:rPr>
        <w:tab/>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С началом 1-й мировой войны все проблемы, связи и отношения (социальные, политические, экономические, правовые, экологические и пр.) приобретают всеобщий (глобальный) характер.  Однако, глобализация материальной и духовной сторон жизни не сделала мир более устойчивым и предсказуемым. Культура ХХ в</w:t>
      </w:r>
      <w:r>
        <w:rPr>
          <w:rFonts w:ascii="Times New Roman" w:hAnsi="Times New Roman"/>
          <w:sz w:val="24"/>
          <w:szCs w:val="24"/>
        </w:rPr>
        <w:t>ека</w:t>
      </w:r>
      <w:r w:rsidRPr="00706ADB">
        <w:rPr>
          <w:rFonts w:ascii="Times New Roman" w:hAnsi="Times New Roman"/>
          <w:sz w:val="24"/>
          <w:szCs w:val="24"/>
        </w:rPr>
        <w:t xml:space="preserve"> – сложная, противоречивая мировая целостность с множеством все новых «болевых точек».</w:t>
      </w:r>
    </w:p>
    <w:p w:rsidR="00615DCC" w:rsidRPr="00706ADB" w:rsidRDefault="00615DCC" w:rsidP="003801D3">
      <w:pPr>
        <w:jc w:val="both"/>
        <w:rPr>
          <w:rFonts w:ascii="Times New Roman" w:hAnsi="Times New Roman"/>
          <w:sz w:val="24"/>
          <w:szCs w:val="24"/>
        </w:rPr>
      </w:pPr>
      <w:r w:rsidRPr="00706ADB">
        <w:rPr>
          <w:rFonts w:ascii="Times New Roman" w:hAnsi="Times New Roman"/>
          <w:sz w:val="24"/>
          <w:szCs w:val="24"/>
        </w:rPr>
        <w:tab/>
        <w:t xml:space="preserve">Хронологически историю культуры ХХ века можно разделить на </w:t>
      </w:r>
      <w:r w:rsidRPr="009907BA">
        <w:rPr>
          <w:rFonts w:ascii="Times New Roman" w:hAnsi="Times New Roman"/>
          <w:b/>
          <w:sz w:val="24"/>
          <w:szCs w:val="24"/>
        </w:rPr>
        <w:t>3 периода</w:t>
      </w:r>
      <w:r w:rsidRPr="00706ADB">
        <w:rPr>
          <w:rFonts w:ascii="Times New Roman" w:hAnsi="Times New Roman"/>
          <w:sz w:val="24"/>
          <w:szCs w:val="24"/>
        </w:rPr>
        <w:t xml:space="preserve">: </w:t>
      </w:r>
      <w:r w:rsidRPr="009907BA">
        <w:rPr>
          <w:rFonts w:ascii="Times New Roman" w:hAnsi="Times New Roman"/>
          <w:i/>
          <w:sz w:val="24"/>
          <w:szCs w:val="24"/>
        </w:rPr>
        <w:t>первый</w:t>
      </w:r>
      <w:r w:rsidRPr="00706ADB">
        <w:rPr>
          <w:rFonts w:ascii="Times New Roman" w:hAnsi="Times New Roman"/>
          <w:sz w:val="24"/>
          <w:szCs w:val="24"/>
        </w:rPr>
        <w:t xml:space="preserve"> длился до 1-й  мировой войны. Он продолжал культурные поиски конца 19 века, характерным для него было появление модернизма. </w:t>
      </w:r>
      <w:r w:rsidRPr="009907BA">
        <w:rPr>
          <w:rFonts w:ascii="Times New Roman" w:hAnsi="Times New Roman"/>
          <w:i/>
          <w:sz w:val="24"/>
          <w:szCs w:val="24"/>
        </w:rPr>
        <w:t>Второй этап</w:t>
      </w:r>
      <w:r w:rsidRPr="00706ADB">
        <w:rPr>
          <w:rFonts w:ascii="Times New Roman" w:hAnsi="Times New Roman"/>
          <w:sz w:val="24"/>
          <w:szCs w:val="24"/>
        </w:rPr>
        <w:t xml:space="preserve"> охватывает время между двумя мировыми войнами, ему свойственно </w:t>
      </w:r>
      <w:r>
        <w:rPr>
          <w:rFonts w:ascii="Times New Roman" w:hAnsi="Times New Roman"/>
          <w:sz w:val="24"/>
          <w:szCs w:val="24"/>
        </w:rPr>
        <w:t xml:space="preserve">появление тоталитарных моделей культуры и </w:t>
      </w:r>
      <w:r w:rsidRPr="00706ADB">
        <w:rPr>
          <w:rFonts w:ascii="Times New Roman" w:hAnsi="Times New Roman"/>
          <w:sz w:val="24"/>
          <w:szCs w:val="24"/>
        </w:rPr>
        <w:t xml:space="preserve">укрепление модернистских явлений в </w:t>
      </w:r>
      <w:r>
        <w:rPr>
          <w:rFonts w:ascii="Times New Roman" w:hAnsi="Times New Roman"/>
          <w:sz w:val="24"/>
          <w:szCs w:val="24"/>
        </w:rPr>
        <w:t>искусстве</w:t>
      </w:r>
      <w:r w:rsidRPr="00706ADB">
        <w:rPr>
          <w:rFonts w:ascii="Times New Roman" w:hAnsi="Times New Roman"/>
          <w:sz w:val="24"/>
          <w:szCs w:val="24"/>
        </w:rPr>
        <w:t xml:space="preserve">. </w:t>
      </w:r>
      <w:r w:rsidRPr="009907BA">
        <w:rPr>
          <w:rFonts w:ascii="Times New Roman" w:hAnsi="Times New Roman"/>
          <w:i/>
          <w:sz w:val="24"/>
          <w:szCs w:val="24"/>
        </w:rPr>
        <w:t>Третий</w:t>
      </w:r>
      <w:r w:rsidRPr="00706ADB">
        <w:rPr>
          <w:rFonts w:ascii="Times New Roman" w:hAnsi="Times New Roman"/>
          <w:sz w:val="24"/>
          <w:szCs w:val="24"/>
        </w:rPr>
        <w:t>, послевоенный, период длился до конца ХХ в</w:t>
      </w:r>
      <w:r>
        <w:rPr>
          <w:rFonts w:ascii="Times New Roman" w:hAnsi="Times New Roman"/>
          <w:sz w:val="24"/>
          <w:szCs w:val="24"/>
        </w:rPr>
        <w:t>ека</w:t>
      </w:r>
      <w:r w:rsidRPr="00706ADB">
        <w:rPr>
          <w:rFonts w:ascii="Times New Roman" w:hAnsi="Times New Roman"/>
          <w:sz w:val="24"/>
          <w:szCs w:val="24"/>
        </w:rPr>
        <w:t xml:space="preserve">  и был связан  с появлением постмодернизма.</w:t>
      </w:r>
    </w:p>
    <w:p w:rsidR="00615DCC" w:rsidRPr="00706ADB" w:rsidRDefault="00615DCC" w:rsidP="003801D3">
      <w:pPr>
        <w:jc w:val="both"/>
        <w:rPr>
          <w:rFonts w:ascii="Times New Roman" w:hAnsi="Times New Roman"/>
          <w:sz w:val="24"/>
          <w:szCs w:val="24"/>
        </w:rPr>
      </w:pPr>
      <w:r w:rsidRPr="00706ADB">
        <w:rPr>
          <w:rFonts w:ascii="Times New Roman" w:hAnsi="Times New Roman"/>
          <w:sz w:val="24"/>
          <w:szCs w:val="24"/>
        </w:rPr>
        <w:tab/>
      </w:r>
      <w:r w:rsidRPr="00706ADB">
        <w:rPr>
          <w:rFonts w:ascii="Times New Roman" w:hAnsi="Times New Roman"/>
          <w:b/>
          <w:sz w:val="24"/>
          <w:szCs w:val="24"/>
        </w:rPr>
        <w:t>Культура ХХ ст. – разноплановое явление</w:t>
      </w:r>
      <w:r w:rsidRPr="00706ADB">
        <w:rPr>
          <w:rFonts w:ascii="Times New Roman" w:hAnsi="Times New Roman"/>
          <w:sz w:val="24"/>
          <w:szCs w:val="24"/>
        </w:rPr>
        <w:t>. В ее рамках часть мирового населения выступает носителем архаической культуры; часть человечества пребывает на уровне аграрной культуры; часть – достигла высокого уровня с точки зрения достижений НТП. Мировой культуре ХХ ст. присуще расовое, этническое, лингвистическое, религиозное, социально-экономическое разнообразие. Она имеет кризисные процессы и прорывы в будущее. Она гуманистична и непримиримо воинственна, традиционна и нова.</w:t>
      </w:r>
    </w:p>
    <w:p w:rsidR="00615DCC" w:rsidRPr="00706ADB" w:rsidRDefault="00615DCC" w:rsidP="003801D3">
      <w:pPr>
        <w:jc w:val="both"/>
        <w:rPr>
          <w:rFonts w:ascii="Times New Roman" w:hAnsi="Times New Roman"/>
          <w:sz w:val="24"/>
          <w:szCs w:val="24"/>
        </w:rPr>
      </w:pPr>
      <w:r w:rsidRPr="00706ADB">
        <w:rPr>
          <w:rFonts w:ascii="Times New Roman" w:hAnsi="Times New Roman"/>
          <w:sz w:val="24"/>
          <w:szCs w:val="24"/>
        </w:rPr>
        <w:tab/>
        <w:t xml:space="preserve">Какие базисные культурные ценности были восприняты ХХ столетием? Прежде всего, провозглашаемый, по крайней мере, </w:t>
      </w:r>
      <w:r w:rsidRPr="00706ADB">
        <w:rPr>
          <w:rFonts w:ascii="Times New Roman" w:hAnsi="Times New Roman"/>
          <w:b/>
          <w:sz w:val="24"/>
          <w:szCs w:val="24"/>
        </w:rPr>
        <w:t>демократический гуманизм</w:t>
      </w:r>
      <w:r w:rsidRPr="00706ADB">
        <w:rPr>
          <w:rFonts w:ascii="Times New Roman" w:hAnsi="Times New Roman"/>
          <w:sz w:val="24"/>
          <w:szCs w:val="24"/>
        </w:rPr>
        <w:t xml:space="preserve"> – суть которого в его универсальности, коль скоро он призван быть адресованным каждому человеку, провозглашает право каждого на жизнь, благосостояние, свободу. Гуманистическая ориентация культуры ХХ в. проявляет себя в различных «мирах» современного общества – экономическом, нравственном, политическом, художественном и т.д. Эти ценности закреплены во «Всеобщей декларации прав человека», принятой государствами-членами ООН.</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Другим важнейшим итогом развития культуры является установка на </w:t>
      </w:r>
      <w:r w:rsidRPr="00706ADB">
        <w:rPr>
          <w:rFonts w:ascii="Times New Roman" w:hAnsi="Times New Roman"/>
          <w:b/>
          <w:sz w:val="24"/>
          <w:szCs w:val="24"/>
        </w:rPr>
        <w:t>научно-рациональное познание мира</w:t>
      </w:r>
      <w:r w:rsidRPr="00706ADB">
        <w:rPr>
          <w:rFonts w:ascii="Times New Roman" w:hAnsi="Times New Roman"/>
          <w:sz w:val="24"/>
          <w:szCs w:val="24"/>
        </w:rPr>
        <w:t xml:space="preserve"> и связанная с ней социокультурная система – наука. Наука стала мировой, объединив усилия ученых разных стран. Развилась интернационализация народнохозяйственных, коммуникативно-информационных и иных связей. </w:t>
      </w:r>
      <w:r w:rsidRPr="00706ADB">
        <w:rPr>
          <w:rFonts w:ascii="Times New Roman" w:hAnsi="Times New Roman"/>
          <w:b/>
          <w:sz w:val="24"/>
          <w:szCs w:val="24"/>
        </w:rPr>
        <w:t>Техногенное отношение к природе</w:t>
      </w:r>
      <w:r w:rsidRPr="00706ADB">
        <w:rPr>
          <w:rFonts w:ascii="Times New Roman" w:hAnsi="Times New Roman"/>
          <w:sz w:val="24"/>
          <w:szCs w:val="24"/>
        </w:rPr>
        <w:t xml:space="preserve"> – как к средству удовлетворения не духовных, а сугубо материальных, технических потребностей становится одной из тенденций в развитии культуры. Техногенная цивилизация основана на таком взаимоотношении между человеком и природой, при котором природа является объектом неограниченной эксплуатации.</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В ХХ в. наглядно проявились </w:t>
      </w:r>
      <w:r w:rsidRPr="00706ADB">
        <w:rPr>
          <w:rFonts w:ascii="Times New Roman" w:hAnsi="Times New Roman"/>
          <w:i/>
          <w:sz w:val="24"/>
          <w:szCs w:val="24"/>
        </w:rPr>
        <w:t>2 тенденции</w:t>
      </w:r>
      <w:r w:rsidRPr="00706ADB">
        <w:rPr>
          <w:rFonts w:ascii="Times New Roman" w:hAnsi="Times New Roman"/>
          <w:sz w:val="24"/>
          <w:szCs w:val="24"/>
        </w:rPr>
        <w:t xml:space="preserve">. С одной стороны, нарастал кризис духовности, характеризуемый </w:t>
      </w:r>
      <w:r w:rsidRPr="00706ADB">
        <w:rPr>
          <w:rFonts w:ascii="Times New Roman" w:hAnsi="Times New Roman"/>
          <w:i/>
          <w:sz w:val="24"/>
          <w:szCs w:val="24"/>
        </w:rPr>
        <w:t>отчуждением масс от достижений культуры</w:t>
      </w:r>
      <w:r w:rsidRPr="00706ADB">
        <w:rPr>
          <w:rFonts w:ascii="Times New Roman" w:hAnsi="Times New Roman"/>
          <w:sz w:val="24"/>
          <w:szCs w:val="24"/>
        </w:rPr>
        <w:t>, вытеснением духовных ценностей на периферию человеческого сознания, доминированием стереотипов массового сознания</w:t>
      </w:r>
      <w:r>
        <w:rPr>
          <w:rFonts w:ascii="Times New Roman" w:hAnsi="Times New Roman"/>
          <w:sz w:val="24"/>
          <w:szCs w:val="24"/>
        </w:rPr>
        <w:t xml:space="preserve"> (массовой культуры)</w:t>
      </w:r>
      <w:r w:rsidRPr="00706ADB">
        <w:rPr>
          <w:rFonts w:ascii="Times New Roman" w:hAnsi="Times New Roman"/>
          <w:sz w:val="24"/>
          <w:szCs w:val="24"/>
        </w:rPr>
        <w:t xml:space="preserve">. С другой – наблюдается противоположный процесс: </w:t>
      </w:r>
      <w:r w:rsidRPr="00706ADB">
        <w:rPr>
          <w:rFonts w:ascii="Times New Roman" w:hAnsi="Times New Roman"/>
          <w:i/>
          <w:sz w:val="24"/>
          <w:szCs w:val="24"/>
        </w:rPr>
        <w:t>стремление части общества к духовным ценностям бытия</w:t>
      </w:r>
      <w:r w:rsidRPr="00706ADB">
        <w:rPr>
          <w:rFonts w:ascii="Times New Roman" w:hAnsi="Times New Roman"/>
          <w:sz w:val="24"/>
          <w:szCs w:val="24"/>
        </w:rPr>
        <w:t>.</w:t>
      </w:r>
    </w:p>
    <w:p w:rsidR="00615DCC"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ХХ ст. – время ориентации на единую общечеловеческую культуру, которая развивается через взаимопроникновение и взаимообогащение ее этнонациональных форм. На земле почти не осталось культур, которые бы существовали изолированно. Факторы внешнего влияния на культуру приобрели общепланетарное содержание, что привело к универсальным процессам в области духовной жизни. Произошла социальная революция, связанная со сменой форм, способов и образцов жизни человека. Изменился сам человек, она утрачивает свою индивидуальность: индивид постоянно получает огромное количество информации через электронные средства массовой коммуникации. Изменились качество, форма и содержание социальных связей. Человек, лишенный собственного «Я», стремится превратить культуру на «индустрию развлечений». </w:t>
      </w:r>
      <w:r>
        <w:rPr>
          <w:rFonts w:ascii="Times New Roman" w:hAnsi="Times New Roman"/>
          <w:sz w:val="24"/>
          <w:szCs w:val="24"/>
        </w:rPr>
        <w:t xml:space="preserve"> Универсализация современной культуры означает мировоззренческую установку  на культурный синтез. Вместе с тем глобализация жизни на Земле породила целый ряд противоречивых вызовов, связанных с массовой миграцией (проблемы культурной ассимиляции, экспансии, конфликтов, культурных анклавов), субкультуризацией культурного пространства (прежде всего в молодежной среде).</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b/>
          <w:sz w:val="24"/>
          <w:szCs w:val="24"/>
        </w:rPr>
        <w:t>Индустриализация культуры</w:t>
      </w:r>
      <w:r w:rsidRPr="00706ADB">
        <w:rPr>
          <w:rFonts w:ascii="Times New Roman" w:hAnsi="Times New Roman"/>
          <w:sz w:val="24"/>
          <w:szCs w:val="24"/>
        </w:rPr>
        <w:t xml:space="preserve"> также стала одной из характеристик ХХ ст. Противоречивость последствий индустриализации культуры состоит в том, что, с одной стороны, технические возможности тиражирования и репродуцирования делают культурные творения более доступными для широкой аудитории, с другой – такая облегченность и упрощенность не предусматривают собственной внутренней духовной работы человека. Общедоступность произведений культуры обесценивает их. Человек-конформист (приспособленец) стремится не столько творить, сколько потреблять культуру, и культуру определенного качества.</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Выдающиеся гуманисты и мыслители ХХ в</w:t>
      </w:r>
      <w:r>
        <w:rPr>
          <w:rFonts w:ascii="Times New Roman" w:hAnsi="Times New Roman"/>
          <w:sz w:val="24"/>
          <w:szCs w:val="24"/>
        </w:rPr>
        <w:t>ека</w:t>
      </w:r>
      <w:r w:rsidRPr="00706ADB">
        <w:rPr>
          <w:rFonts w:ascii="Times New Roman" w:hAnsi="Times New Roman"/>
          <w:sz w:val="24"/>
          <w:szCs w:val="24"/>
        </w:rPr>
        <w:t xml:space="preserve"> с тревогой говорили об углубляющемся процессе </w:t>
      </w:r>
      <w:r w:rsidRPr="00706ADB">
        <w:rPr>
          <w:rFonts w:ascii="Times New Roman" w:hAnsi="Times New Roman"/>
          <w:i/>
          <w:sz w:val="24"/>
          <w:szCs w:val="24"/>
        </w:rPr>
        <w:t>деградации культуры</w:t>
      </w:r>
      <w:r>
        <w:rPr>
          <w:rFonts w:ascii="Times New Roman" w:hAnsi="Times New Roman"/>
          <w:i/>
          <w:sz w:val="24"/>
          <w:szCs w:val="24"/>
        </w:rPr>
        <w:t xml:space="preserve"> </w:t>
      </w:r>
      <w:r>
        <w:rPr>
          <w:rFonts w:ascii="Times New Roman" w:hAnsi="Times New Roman"/>
          <w:sz w:val="24"/>
          <w:szCs w:val="24"/>
        </w:rPr>
        <w:t>(в их числе Н.Рерих с его идеей «Мир через культуру», закрепленном в знаменитом «Пакте Культуры» 1935 года и полностью посвященном защите культурных ценностей)</w:t>
      </w:r>
      <w:r w:rsidRPr="00706ADB">
        <w:rPr>
          <w:rFonts w:ascii="Times New Roman" w:hAnsi="Times New Roman"/>
          <w:sz w:val="24"/>
          <w:szCs w:val="24"/>
        </w:rPr>
        <w:t xml:space="preserve">. Господство инженерного мышления с его стандартами и технологиями незаметно подавляет уникальность человеческого «Я», погашает роль многоразличных культурных контекстов в развитии социума. Человек оказывается стандартной деталью социальной машины, функциональным придатком технологического процесса. </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Новейшее время формирует предельно искусственную среду обитания, которая тотально детерминирует жизнь людей. Благодаря техническим средства коммуникации в их жизни все предопределено,  несмотря на кажущуюся абсолютную свободу: что покупать, что смотреть по ТВ, как развлекаться, как судить о происходящих событиях. Техногенная среда рождает технофобии (страхи больших и малых техногенных катастроф).</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Среди </w:t>
      </w:r>
      <w:r w:rsidRPr="00706ADB">
        <w:rPr>
          <w:rFonts w:ascii="Times New Roman" w:hAnsi="Times New Roman"/>
          <w:i/>
          <w:sz w:val="24"/>
          <w:szCs w:val="24"/>
        </w:rPr>
        <w:t>глобальных проблем культуры ХХ в</w:t>
      </w:r>
      <w:r w:rsidRPr="00706ADB">
        <w:rPr>
          <w:rFonts w:ascii="Times New Roman" w:hAnsi="Times New Roman"/>
          <w:sz w:val="24"/>
          <w:szCs w:val="24"/>
        </w:rPr>
        <w:t xml:space="preserve">.: </w:t>
      </w:r>
      <w:r>
        <w:rPr>
          <w:rFonts w:ascii="Times New Roman" w:hAnsi="Times New Roman"/>
          <w:sz w:val="24"/>
          <w:szCs w:val="24"/>
        </w:rPr>
        <w:t xml:space="preserve">перенаселение Земли и его катастрофические последствия; опустошение естественного жизненного пространства; генетическое вырождение человечества; существование опасных технологий; </w:t>
      </w:r>
      <w:r w:rsidRPr="00706ADB">
        <w:rPr>
          <w:rFonts w:ascii="Times New Roman" w:hAnsi="Times New Roman"/>
          <w:sz w:val="24"/>
          <w:szCs w:val="24"/>
        </w:rPr>
        <w:t>преодоление экологического кризиса; предотвращение войны с применением оружия массового поражения; преодолени</w:t>
      </w:r>
      <w:r>
        <w:rPr>
          <w:rFonts w:ascii="Times New Roman" w:hAnsi="Times New Roman"/>
          <w:sz w:val="24"/>
          <w:szCs w:val="24"/>
        </w:rPr>
        <w:t>е</w:t>
      </w:r>
      <w:r w:rsidRPr="00706ADB">
        <w:rPr>
          <w:rFonts w:ascii="Times New Roman" w:hAnsi="Times New Roman"/>
          <w:sz w:val="24"/>
          <w:szCs w:val="24"/>
        </w:rPr>
        <w:t xml:space="preserve"> голода и нищеты</w:t>
      </w:r>
      <w:r>
        <w:rPr>
          <w:rFonts w:ascii="Times New Roman" w:hAnsi="Times New Roman"/>
          <w:sz w:val="24"/>
          <w:szCs w:val="24"/>
        </w:rPr>
        <w:t>, а также разрыва между уровнем жизни богатого Севера и бедного Юга</w:t>
      </w:r>
      <w:r w:rsidRPr="00706ADB">
        <w:rPr>
          <w:rFonts w:ascii="Times New Roman" w:hAnsi="Times New Roman"/>
          <w:sz w:val="24"/>
          <w:szCs w:val="24"/>
        </w:rPr>
        <w:t>; нахождение новых источников сырья</w:t>
      </w:r>
      <w:r>
        <w:rPr>
          <w:rFonts w:ascii="Times New Roman" w:hAnsi="Times New Roman"/>
          <w:sz w:val="24"/>
          <w:szCs w:val="24"/>
        </w:rPr>
        <w:t>; гедонизация (культ удовольствия, наслаждения) человеческой жизни и пр</w:t>
      </w:r>
      <w:r w:rsidRPr="00706ADB">
        <w:rPr>
          <w:rFonts w:ascii="Times New Roman" w:hAnsi="Times New Roman"/>
          <w:sz w:val="24"/>
          <w:szCs w:val="24"/>
        </w:rPr>
        <w:t>.</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ХХ век – век </w:t>
      </w:r>
      <w:r w:rsidRPr="00706ADB">
        <w:rPr>
          <w:rFonts w:ascii="Times New Roman" w:hAnsi="Times New Roman"/>
          <w:b/>
          <w:sz w:val="24"/>
          <w:szCs w:val="24"/>
        </w:rPr>
        <w:t>«информационного общества»</w:t>
      </w:r>
      <w:r w:rsidRPr="00706ADB">
        <w:rPr>
          <w:rFonts w:ascii="Times New Roman" w:hAnsi="Times New Roman"/>
          <w:sz w:val="24"/>
          <w:szCs w:val="24"/>
        </w:rPr>
        <w:t>. Информационная жизнь общества существовала всегда. Но самостоятельный статус и определяющую роль она приобрела с созданием технических систем получения, обработки, хранения и истребования информации. Индустриализация потребовала новых форм управления и контроля. Такой новой формой стала информация и ее использование. Информационные взаимодействия в индустриальном производстве и самом обществе определили новый механизм материального и духовного производства, новый облик культуры. С применением информации одновременность и единство мирового социокультурного процесса дополнились синхронизацией развития локальных культур. Ее использование расширяет коммуникационные сети человечества от межличностных до международных, от традиционных до Интернета, от земных до космических. В информационном обществе культура реализует как свое единство, так и многообразие. Единое информационное пространство позволяет гармонично соотносить общечеловеческое и национально-особенное в культуре.</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Глобализация информационной сети во многом перевернула привычные механизмы функционирования культуры. В настоящее время каждые 1-2 года происходит удвоение объема информации. Информационная сфера в развитых странах концентрирует большую часть трудовых ресурсов. Информация становится самым ценным товаром. Появились новые понятия: «информационный взрыв», «информационный голод», «инфократия» и др. Новые информационные технологии ХХ-ХХІ вв. коренным образом меняют образ жизни человека, семьи, систему производства т досуга, систему общения и образования.</w:t>
      </w:r>
    </w:p>
    <w:p w:rsidR="00615DCC" w:rsidRPr="00706ADB" w:rsidRDefault="00615DCC" w:rsidP="003801D3">
      <w:pPr>
        <w:ind w:firstLine="708"/>
        <w:jc w:val="both"/>
        <w:rPr>
          <w:rFonts w:ascii="Times New Roman" w:hAnsi="Times New Roman"/>
          <w:sz w:val="24"/>
          <w:szCs w:val="24"/>
        </w:rPr>
      </w:pPr>
      <w:r>
        <w:rPr>
          <w:rFonts w:ascii="Times New Roman" w:hAnsi="Times New Roman"/>
          <w:sz w:val="24"/>
          <w:szCs w:val="24"/>
        </w:rPr>
        <w:t>Т.о., в</w:t>
      </w:r>
      <w:r w:rsidRPr="00706ADB">
        <w:rPr>
          <w:rFonts w:ascii="Times New Roman" w:hAnsi="Times New Roman"/>
          <w:sz w:val="24"/>
          <w:szCs w:val="24"/>
        </w:rPr>
        <w:t xml:space="preserve">ажнейшими принципами развития современной культуры стали: </w:t>
      </w:r>
    </w:p>
    <w:p w:rsidR="00615DCC" w:rsidRPr="00706ADB" w:rsidRDefault="00615DCC" w:rsidP="003801D3">
      <w:pPr>
        <w:numPr>
          <w:ilvl w:val="0"/>
          <w:numId w:val="3"/>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П</w:t>
      </w:r>
      <w:r w:rsidRPr="00706ADB">
        <w:rPr>
          <w:rFonts w:ascii="Times New Roman" w:hAnsi="Times New Roman"/>
          <w:i/>
          <w:sz w:val="24"/>
          <w:szCs w:val="24"/>
        </w:rPr>
        <w:t>оликультурализм: «единство в многообразии»</w:t>
      </w:r>
      <w:r w:rsidRPr="00706ADB">
        <w:rPr>
          <w:rFonts w:ascii="Times New Roman" w:hAnsi="Times New Roman"/>
          <w:sz w:val="24"/>
          <w:szCs w:val="24"/>
        </w:rPr>
        <w:t xml:space="preserve"> (множественности и равноценности единого культурного поля; мирное сосуществование разных культур). Ситуация в современной Европе показали между тем достаточную иллюзорность воплощения этого принципа.</w:t>
      </w:r>
    </w:p>
    <w:p w:rsidR="00615DCC" w:rsidRPr="00706ADB" w:rsidRDefault="00615DCC" w:rsidP="003801D3">
      <w:pPr>
        <w:numPr>
          <w:ilvl w:val="0"/>
          <w:numId w:val="3"/>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i/>
          <w:sz w:val="24"/>
          <w:szCs w:val="24"/>
        </w:rPr>
        <w:t>Транскультурализм</w:t>
      </w:r>
      <w:r w:rsidRPr="00706ADB">
        <w:rPr>
          <w:rFonts w:ascii="Times New Roman" w:hAnsi="Times New Roman"/>
          <w:sz w:val="24"/>
          <w:szCs w:val="24"/>
        </w:rPr>
        <w:t xml:space="preserve">: интенсивный взаимообмен культурной информацией между населением Земли благодаря СМИ. </w:t>
      </w:r>
    </w:p>
    <w:p w:rsidR="00615DCC" w:rsidRPr="00706ADB" w:rsidRDefault="00615DCC" w:rsidP="003801D3">
      <w:pPr>
        <w:ind w:firstLine="708"/>
        <w:jc w:val="both"/>
        <w:rPr>
          <w:rFonts w:ascii="Times New Roman" w:hAnsi="Times New Roman"/>
          <w:b/>
          <w:sz w:val="24"/>
          <w:szCs w:val="24"/>
        </w:rPr>
      </w:pPr>
      <w:r w:rsidRPr="00706ADB">
        <w:rPr>
          <w:rFonts w:ascii="Times New Roman" w:hAnsi="Times New Roman"/>
          <w:sz w:val="24"/>
          <w:szCs w:val="24"/>
        </w:rPr>
        <w:t xml:space="preserve">В культуре ХХ века как никогда обострены </w:t>
      </w:r>
      <w:r w:rsidRPr="00706ADB">
        <w:rPr>
          <w:rFonts w:ascii="Times New Roman" w:hAnsi="Times New Roman"/>
          <w:b/>
          <w:sz w:val="24"/>
          <w:szCs w:val="24"/>
        </w:rPr>
        <w:t>2 главные задачи ее развития: потребность в единении, равноправном диалоге разных культур и сохранение этнонациональной культурной идентичности.</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ХХ век  в духовно-мировоззренческом плане называют </w:t>
      </w:r>
      <w:r w:rsidRPr="00706ADB">
        <w:rPr>
          <w:rFonts w:ascii="Times New Roman" w:hAnsi="Times New Roman"/>
          <w:i/>
          <w:sz w:val="24"/>
          <w:szCs w:val="24"/>
        </w:rPr>
        <w:t>«децентрированным» миром,</w:t>
      </w:r>
      <w:r w:rsidRPr="00706ADB">
        <w:rPr>
          <w:rFonts w:ascii="Times New Roman" w:hAnsi="Times New Roman"/>
          <w:sz w:val="24"/>
          <w:szCs w:val="24"/>
        </w:rPr>
        <w:t xml:space="preserve"> еще более проявившимся с крушением противостояния 2-х политических систем («лагерь капитализма»  - «лагерь социализма»). Раньше эту мировоззренческую цельность поддерживала христианская этика, вошедшая в плоть и кровь европейской и целого ряда других культур мира. Теперь религию нередко определяют как «приставку» к жизни (плюс ко всему обилие псевдорелигий и сект), а не саму жизнь. Современный человек верит скорее «на всякий случай» (еще Ф.Ницше в конце 19 века говорил о «формальной религиозной совести»).</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Проблему «децентрированности» мисра отразил нашумевший бестселлер ХХ в. книга Делеза и Гваттари «Капитализм и шизофрения». В нем, в частности речь идет о том, что современное технократическое человеческое мышление распадается на тысячи самостоятельных участков, подобно сознанию шизофреника: бессистемно, фрагментарно, без глубокой внутренней стыковки. Не случайно интерес к серьезному чтению вытеснен интересом к дайджестам, комиксам, кроссвордам, видеоклипам. Человек уподобляется «живому компьютеру», потому, как начинает мыслить как компьютер, Господствует не авторский, индивидуальный, а обезличенно-коллективный, формально-упрощенный разум (с «готовыми» ответами, с иллюзией полного всезнания).</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Парадокс современной культуры состоит в том, что, с одной стороны, формируются элементы единой универсальной универсально-массовой культуры Европы, ориентированной на цивилизацию «Карфагена ХХ ст.» - США, исторически лишенную глубоких «гумусных» духовных традиций-корней. С другой – возникает множество  «частных»,  «клановых» субкультур со своими «уставами», которые сегментируют культурную жизнь на автономные образования (со своими нормами, образом жизни, клубами, общинными наречиями, стилем одежды и пр.)</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Ж.Лиотар определил современную культурную ситуацию термином </w:t>
      </w:r>
      <w:r w:rsidRPr="00706ADB">
        <w:rPr>
          <w:rFonts w:ascii="Times New Roman" w:hAnsi="Times New Roman"/>
          <w:b/>
          <w:sz w:val="24"/>
          <w:szCs w:val="24"/>
        </w:rPr>
        <w:t>постмодернизм.</w:t>
      </w:r>
      <w:r w:rsidRPr="00706ADB">
        <w:rPr>
          <w:rFonts w:ascii="Times New Roman" w:hAnsi="Times New Roman"/>
          <w:sz w:val="24"/>
          <w:szCs w:val="24"/>
        </w:rPr>
        <w:t xml:space="preserve"> Постмодерн («постсовременный») зафиксировал ситуацию утраты духовной цельности, когда абсолютная свобода оборачивается тотальным рабством. Постмодерн – это господство относительности во всем в культуре. В таком жизненном пространстве главная ценность – свобода, игра и принцип «все должно уживаться со всем». Стало характерным полное смешение высокого и низового, исчезновение всегда существовавшей в культуре разнопорядковости, когда в ценностной системе каждое культурное имеет свое место (скажем, «Евгений Онегин» - это один, высокий уровень, а «Нат Пинкертон» - другой, низовой, развлекательный). Размываются границы элитарного и массового (поп-арт, китч), а высокая культура как-то незаметно сдвигается на обочину духовной жизни.</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В постмодерне </w:t>
      </w:r>
      <w:r w:rsidRPr="00706ADB">
        <w:rPr>
          <w:rFonts w:ascii="Times New Roman" w:hAnsi="Times New Roman"/>
          <w:i/>
          <w:sz w:val="24"/>
          <w:szCs w:val="24"/>
        </w:rPr>
        <w:t>отрицается власть всякого рода норм, традиций</w:t>
      </w:r>
      <w:r w:rsidRPr="00706ADB">
        <w:rPr>
          <w:rFonts w:ascii="Times New Roman" w:hAnsi="Times New Roman"/>
          <w:sz w:val="24"/>
          <w:szCs w:val="24"/>
        </w:rPr>
        <w:t xml:space="preserve">, обычаев, авторитетов. Господствует лозунг: «все нормально!». Постмодернистский разум – «интерпретативный: здесь все можно истолковать по-своему. Постмодерн любит игру с многозначностью, игровой эстетизм, иронию (насмешливо поддразнить привычное). Не случайно,  в искусстве стал популярен метод коллажа, в фильмах  - бессюжетность. </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В своем «открытии границ» постмодерн дошел до крайности, стирая имена и даты, смешав времена и стили, превратив текст в ироническое приключение, смешав и уравняв святое и грешное.</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Постмодерн утверждает </w:t>
      </w:r>
      <w:r w:rsidRPr="00706ADB">
        <w:rPr>
          <w:rFonts w:ascii="Times New Roman" w:hAnsi="Times New Roman"/>
          <w:i/>
          <w:sz w:val="24"/>
          <w:szCs w:val="24"/>
        </w:rPr>
        <w:t>культ новизны</w:t>
      </w:r>
      <w:r w:rsidRPr="00706ADB">
        <w:rPr>
          <w:rFonts w:ascii="Times New Roman" w:hAnsi="Times New Roman"/>
          <w:sz w:val="24"/>
          <w:szCs w:val="24"/>
        </w:rPr>
        <w:t xml:space="preserve"> и естественное право настоящего над прошлым. Постмодерн – наднационален. Его социальная среда – молодежь («цивилизация молодых»). Человеческое бытие утрачивает прежнюю степенность. Происходит потеря корней – современный городской житель уже не связан контекстом своего рождения, космополитичен. Человек подобен страннику в отчуждаемом мире, где в будущем едва ли не единственным удобным способом общения может стать Интернет. В контексте постмодернистских жизненных реалий </w:t>
      </w:r>
      <w:r w:rsidRPr="00706ADB">
        <w:rPr>
          <w:rFonts w:ascii="Times New Roman" w:hAnsi="Times New Roman"/>
          <w:i/>
          <w:sz w:val="24"/>
          <w:szCs w:val="24"/>
        </w:rPr>
        <w:t>деформируется классический язык</w:t>
      </w:r>
      <w:r w:rsidRPr="00706ADB">
        <w:rPr>
          <w:rFonts w:ascii="Times New Roman" w:hAnsi="Times New Roman"/>
          <w:sz w:val="24"/>
          <w:szCs w:val="24"/>
        </w:rPr>
        <w:t xml:space="preserve"> как определенная культурная норма: активно внедряется слэнг, низовая криминальная лексика, наркослоган. Стиль жизни подменяется </w:t>
      </w:r>
      <w:r w:rsidRPr="00706ADB">
        <w:rPr>
          <w:rFonts w:ascii="Times New Roman" w:hAnsi="Times New Roman"/>
          <w:i/>
          <w:sz w:val="24"/>
          <w:szCs w:val="24"/>
        </w:rPr>
        <w:t>стилизацией.</w:t>
      </w:r>
      <w:r w:rsidRPr="00706ADB">
        <w:rPr>
          <w:rFonts w:ascii="Times New Roman" w:hAnsi="Times New Roman"/>
          <w:sz w:val="24"/>
          <w:szCs w:val="24"/>
        </w:rPr>
        <w:t xml:space="preserve"> Постмодерн – одно из проявлений современного </w:t>
      </w:r>
      <w:r w:rsidRPr="00706ADB">
        <w:rPr>
          <w:rFonts w:ascii="Times New Roman" w:hAnsi="Times New Roman"/>
          <w:i/>
          <w:sz w:val="24"/>
          <w:szCs w:val="24"/>
        </w:rPr>
        <w:t>неоязычества,</w:t>
      </w:r>
      <w:r w:rsidRPr="00706ADB">
        <w:rPr>
          <w:rFonts w:ascii="Times New Roman" w:hAnsi="Times New Roman"/>
          <w:sz w:val="24"/>
          <w:szCs w:val="24"/>
        </w:rPr>
        <w:t xml:space="preserve"> где человек уподобляется «взбесившемуся дикарю». Господствует языческий культ тела (культуристика, бодибилдинг и пр.), безудержных плотских желаний, кровавых ритуальных сцен, эротики и секса. Воинствующий нигилизм подрывает сами основы существования культуры и человека.</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b/>
          <w:sz w:val="24"/>
          <w:szCs w:val="24"/>
        </w:rPr>
        <w:t>Массовая культура (МК)</w:t>
      </w:r>
      <w:r w:rsidRPr="00706ADB">
        <w:rPr>
          <w:rFonts w:ascii="Times New Roman" w:hAnsi="Times New Roman"/>
          <w:sz w:val="24"/>
          <w:szCs w:val="24"/>
        </w:rPr>
        <w:t xml:space="preserve"> – один из феноменов культуры ХХ в. Становление и развитие МК стало закономерным результатом </w:t>
      </w:r>
    </w:p>
    <w:p w:rsidR="00615DCC" w:rsidRPr="00706ADB" w:rsidRDefault="00615DCC" w:rsidP="003801D3">
      <w:pPr>
        <w:numPr>
          <w:ilvl w:val="0"/>
          <w:numId w:val="4"/>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исторических процессов демократизации (омассовления) жизни (производства, восприятии, потребления) и</w:t>
      </w:r>
    </w:p>
    <w:p w:rsidR="00615DCC" w:rsidRPr="00706ADB" w:rsidRDefault="00615DCC" w:rsidP="003801D3">
      <w:pPr>
        <w:numPr>
          <w:ilvl w:val="0"/>
          <w:numId w:val="4"/>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непрерывного совершенствования средств технической коммуникации.</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МК – порождение урбанистической среды обитания. Массовое общество порождает высокую степень отчуждения индивида, ситуацию «одиночества в толпе». Сложность подлинной социализации в массовом обществе создают эрзац-заменители – стандартные модели потребления, упрощенные схемы жизни, которые и навязывают через свои механизмы МК. МК ориентирована на «среднего потребителя» («массовый человек»). Формируется единая выхолощенная культура с унифицированным набором потребностей, знаний и вкусов.</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Согласно отцу психоанализа З.Фрейду, масса – изменчива, импульсивна, сверхэмоциональна (от обожания до ненависти, без меры); легко поддается влиянию, манипулированию; ею всецело руководит коллективно-бессознательное. Масса жаждет не истин, а иллюзий, не признаваясь себе в этом. В массе личностно-индивидуальное неизбежно подпадает под власть групповых реакций.</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МК предполагает господство потребительского сознания («еще!», «больше!»). В известно степени, МК заменяет религию (здесь свой пантеон идолов, кумиров, свои образцы для подражания; господствует вера, экзальтированное обожание. МК предельно мифогенна. Развитие МК связано с эволюцией культурного пространства в сторону развлекательного процесса («эскейпизм» - убегание от действительности»), с изменением меры свободного времени и структуры досуговых форм. Современный характер напряженной и монотонной офисной работы у компьютера востребовал появление досуговых форм, которые компенсировали эмоциональную неполноту жизни, усилив желание забыться в эффектных зрелищах и (экшн).</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МК избавляет человека от комплекса непонимания, сложности, которые требует значительной внутренней работы. В числе важнейших механизмов функционирования МК:</w:t>
      </w:r>
    </w:p>
    <w:p w:rsidR="00615DCC" w:rsidRPr="00706ADB" w:rsidRDefault="00615DCC" w:rsidP="003801D3">
      <w:pPr>
        <w:numPr>
          <w:ilvl w:val="0"/>
          <w:numId w:val="5"/>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замена убеждения внушением;</w:t>
      </w:r>
    </w:p>
    <w:p w:rsidR="00615DCC" w:rsidRPr="00706ADB" w:rsidRDefault="00615DCC" w:rsidP="003801D3">
      <w:pPr>
        <w:numPr>
          <w:ilvl w:val="0"/>
          <w:numId w:val="5"/>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периодичность (изо дня в день);</w:t>
      </w:r>
    </w:p>
    <w:p w:rsidR="00615DCC" w:rsidRPr="00706ADB" w:rsidRDefault="00615DCC" w:rsidP="003801D3">
      <w:pPr>
        <w:numPr>
          <w:ilvl w:val="0"/>
          <w:numId w:val="5"/>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ориентация на самые элементарные инстинкты;</w:t>
      </w:r>
    </w:p>
    <w:p w:rsidR="00615DCC" w:rsidRPr="00706ADB" w:rsidRDefault="00615DCC" w:rsidP="003801D3">
      <w:pPr>
        <w:numPr>
          <w:ilvl w:val="0"/>
          <w:numId w:val="5"/>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опора на штампы и клише и т.п.</w:t>
      </w:r>
    </w:p>
    <w:p w:rsidR="00615DCC" w:rsidRPr="00706ADB" w:rsidRDefault="00615DCC" w:rsidP="003801D3">
      <w:pPr>
        <w:numPr>
          <w:ilvl w:val="0"/>
          <w:numId w:val="5"/>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имитация предельной жизненной «естественности»;</w:t>
      </w:r>
    </w:p>
    <w:p w:rsidR="00615DCC" w:rsidRPr="00706ADB" w:rsidRDefault="00615DCC" w:rsidP="003801D3">
      <w:pPr>
        <w:numPr>
          <w:ilvl w:val="0"/>
          <w:numId w:val="5"/>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недистанцированность и легкость восприятия;</w:t>
      </w:r>
    </w:p>
    <w:p w:rsidR="00615DCC" w:rsidRPr="00706ADB" w:rsidRDefault="00615DCC" w:rsidP="003801D3">
      <w:pPr>
        <w:numPr>
          <w:ilvl w:val="0"/>
          <w:numId w:val="5"/>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возможность бесконечного дополнения, нанизывания при сохранении устойчивых узнаваемых, привычных элементов (Терминатор 1,2, 3, бесконечные, однотипные ток-шоу, сериалы и т.п.)</w:t>
      </w:r>
    </w:p>
    <w:p w:rsidR="00615DCC" w:rsidRPr="00706ADB" w:rsidRDefault="00615DCC" w:rsidP="003801D3">
      <w:pPr>
        <w:ind w:left="708"/>
        <w:jc w:val="both"/>
        <w:rPr>
          <w:rFonts w:ascii="Times New Roman" w:hAnsi="Times New Roman"/>
          <w:sz w:val="24"/>
          <w:szCs w:val="24"/>
        </w:rPr>
      </w:pPr>
    </w:p>
    <w:p w:rsidR="00615DCC" w:rsidRPr="00706ADB" w:rsidRDefault="00615DCC" w:rsidP="003801D3">
      <w:pPr>
        <w:jc w:val="both"/>
        <w:rPr>
          <w:rFonts w:ascii="Times New Roman" w:hAnsi="Times New Roman"/>
          <w:sz w:val="24"/>
          <w:szCs w:val="24"/>
        </w:rPr>
      </w:pPr>
    </w:p>
    <w:p w:rsidR="00615DCC" w:rsidRPr="00706ADB" w:rsidRDefault="00615DCC" w:rsidP="003801D3">
      <w:pPr>
        <w:jc w:val="center"/>
        <w:rPr>
          <w:rFonts w:ascii="Times New Roman" w:hAnsi="Times New Roman"/>
          <w:b/>
          <w:sz w:val="24"/>
          <w:szCs w:val="24"/>
        </w:rPr>
      </w:pPr>
      <w:r w:rsidRPr="00706ADB">
        <w:rPr>
          <w:rFonts w:ascii="Times New Roman" w:hAnsi="Times New Roman"/>
          <w:b/>
          <w:sz w:val="24"/>
          <w:szCs w:val="24"/>
        </w:rPr>
        <w:t>ЧАСТЬ 2</w:t>
      </w:r>
    </w:p>
    <w:p w:rsidR="00615DCC" w:rsidRPr="00706ADB" w:rsidRDefault="00615DCC" w:rsidP="003801D3">
      <w:pPr>
        <w:jc w:val="both"/>
        <w:rPr>
          <w:rFonts w:ascii="Times New Roman" w:hAnsi="Times New Roman"/>
          <w:sz w:val="24"/>
          <w:szCs w:val="24"/>
        </w:rPr>
      </w:pPr>
      <w:r w:rsidRPr="00706ADB">
        <w:rPr>
          <w:rFonts w:ascii="Times New Roman" w:hAnsi="Times New Roman"/>
          <w:sz w:val="24"/>
          <w:szCs w:val="24"/>
        </w:rPr>
        <w:t>План: 1. П</w:t>
      </w:r>
      <w:r>
        <w:rPr>
          <w:rFonts w:ascii="Times New Roman" w:hAnsi="Times New Roman"/>
          <w:sz w:val="24"/>
          <w:szCs w:val="24"/>
        </w:rPr>
        <w:t>ериодизация отечественной культуры  хх века.</w:t>
      </w:r>
    </w:p>
    <w:p w:rsidR="00615DCC" w:rsidRPr="00706ADB" w:rsidRDefault="00615DCC" w:rsidP="003801D3">
      <w:pPr>
        <w:jc w:val="both"/>
        <w:rPr>
          <w:rFonts w:ascii="Times New Roman" w:hAnsi="Times New Roman"/>
          <w:sz w:val="24"/>
          <w:szCs w:val="24"/>
        </w:rPr>
      </w:pPr>
      <w:r w:rsidRPr="00706ADB">
        <w:rPr>
          <w:rFonts w:ascii="Times New Roman" w:hAnsi="Times New Roman"/>
          <w:sz w:val="24"/>
          <w:szCs w:val="24"/>
        </w:rPr>
        <w:t xml:space="preserve">            2. </w:t>
      </w:r>
      <w:r>
        <w:rPr>
          <w:rFonts w:ascii="Times New Roman" w:hAnsi="Times New Roman"/>
          <w:sz w:val="24"/>
          <w:szCs w:val="24"/>
        </w:rPr>
        <w:t>Большевистская революция 1917 года и ее последствия. Появление с</w:t>
      </w:r>
      <w:r w:rsidRPr="00706ADB">
        <w:rPr>
          <w:rFonts w:ascii="Times New Roman" w:hAnsi="Times New Roman"/>
          <w:sz w:val="24"/>
          <w:szCs w:val="24"/>
        </w:rPr>
        <w:t>талинской тоталитарной модели культуры.</w:t>
      </w:r>
    </w:p>
    <w:p w:rsidR="00615DCC" w:rsidRPr="00706ADB" w:rsidRDefault="00615DCC" w:rsidP="003801D3">
      <w:pPr>
        <w:jc w:val="both"/>
        <w:rPr>
          <w:rFonts w:ascii="Times New Roman" w:hAnsi="Times New Roman"/>
          <w:sz w:val="24"/>
          <w:szCs w:val="24"/>
        </w:rPr>
      </w:pPr>
      <w:r w:rsidRPr="00706ADB">
        <w:rPr>
          <w:rFonts w:ascii="Times New Roman" w:hAnsi="Times New Roman"/>
          <w:sz w:val="24"/>
          <w:szCs w:val="24"/>
        </w:rPr>
        <w:t xml:space="preserve">            3. </w:t>
      </w:r>
      <w:r>
        <w:rPr>
          <w:rFonts w:ascii="Times New Roman" w:hAnsi="Times New Roman"/>
          <w:sz w:val="24"/>
          <w:szCs w:val="24"/>
        </w:rPr>
        <w:t>Отечественная</w:t>
      </w:r>
      <w:r w:rsidRPr="00706ADB">
        <w:rPr>
          <w:rFonts w:ascii="Times New Roman" w:hAnsi="Times New Roman"/>
          <w:sz w:val="24"/>
          <w:szCs w:val="24"/>
        </w:rPr>
        <w:t xml:space="preserve"> культура советского этапа: сущность противоречивости.</w:t>
      </w:r>
    </w:p>
    <w:p w:rsidR="00615DCC" w:rsidRPr="00706ADB" w:rsidRDefault="00615DCC" w:rsidP="003801D3">
      <w:pPr>
        <w:jc w:val="both"/>
        <w:rPr>
          <w:rFonts w:ascii="Times New Roman" w:hAnsi="Times New Roman"/>
          <w:sz w:val="24"/>
          <w:szCs w:val="24"/>
        </w:rPr>
      </w:pPr>
      <w:r w:rsidRPr="00706ADB">
        <w:rPr>
          <w:rFonts w:ascii="Times New Roman" w:hAnsi="Times New Roman"/>
          <w:sz w:val="24"/>
          <w:szCs w:val="24"/>
        </w:rPr>
        <w:t xml:space="preserve">            4. Постсоветская </w:t>
      </w:r>
      <w:r>
        <w:rPr>
          <w:rFonts w:ascii="Times New Roman" w:hAnsi="Times New Roman"/>
          <w:sz w:val="24"/>
          <w:szCs w:val="24"/>
        </w:rPr>
        <w:t>период</w:t>
      </w:r>
      <w:r w:rsidRPr="00706ADB">
        <w:rPr>
          <w:rFonts w:ascii="Times New Roman" w:hAnsi="Times New Roman"/>
          <w:sz w:val="24"/>
          <w:szCs w:val="24"/>
        </w:rPr>
        <w:t>: в поисках культурных альтернатив.</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Историю отечественной культуры ХХ века нельзя упрощать, рассматривая в фокусе определенного знака, плюса или минуса, т.к. за ней стоят живые судьбы, людские характеры с их верой и заблуждениями.</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b/>
          <w:sz w:val="24"/>
          <w:szCs w:val="24"/>
        </w:rPr>
        <w:t xml:space="preserve">Периодизацию этапов развития </w:t>
      </w:r>
      <w:r>
        <w:rPr>
          <w:rFonts w:ascii="Times New Roman" w:hAnsi="Times New Roman"/>
          <w:b/>
          <w:sz w:val="24"/>
          <w:szCs w:val="24"/>
        </w:rPr>
        <w:t>отечественной</w:t>
      </w:r>
      <w:r w:rsidRPr="00706ADB">
        <w:rPr>
          <w:rFonts w:ascii="Times New Roman" w:hAnsi="Times New Roman"/>
          <w:b/>
          <w:sz w:val="24"/>
          <w:szCs w:val="24"/>
        </w:rPr>
        <w:t xml:space="preserve"> культуры</w:t>
      </w:r>
      <w:r w:rsidRPr="00706ADB">
        <w:rPr>
          <w:rFonts w:ascii="Times New Roman" w:hAnsi="Times New Roman"/>
          <w:sz w:val="24"/>
          <w:szCs w:val="24"/>
        </w:rPr>
        <w:t xml:space="preserve"> можно представить следующим образом:</w:t>
      </w:r>
    </w:p>
    <w:p w:rsidR="00615DCC" w:rsidRPr="00706ADB" w:rsidRDefault="00615DCC" w:rsidP="003801D3">
      <w:pPr>
        <w:numPr>
          <w:ilvl w:val="0"/>
          <w:numId w:val="6"/>
        </w:numPr>
        <w:spacing w:before="100" w:beforeAutospacing="1" w:after="100" w:afterAutospacing="1" w:line="240" w:lineRule="auto"/>
        <w:contextualSpacing/>
        <w:jc w:val="both"/>
        <w:rPr>
          <w:rFonts w:ascii="Times New Roman" w:hAnsi="Times New Roman"/>
          <w:sz w:val="24"/>
          <w:szCs w:val="24"/>
        </w:rPr>
      </w:pPr>
      <w:r w:rsidRPr="006D6537">
        <w:rPr>
          <w:rFonts w:ascii="Times New Roman" w:hAnsi="Times New Roman"/>
          <w:b/>
          <w:sz w:val="24"/>
          <w:szCs w:val="24"/>
        </w:rPr>
        <w:t>Революция 1917 года</w:t>
      </w:r>
      <w:r>
        <w:rPr>
          <w:rFonts w:ascii="Times New Roman" w:hAnsi="Times New Roman"/>
          <w:sz w:val="24"/>
          <w:szCs w:val="24"/>
        </w:rPr>
        <w:t xml:space="preserve"> и ее культурные последствия</w:t>
      </w:r>
      <w:r w:rsidRPr="00706ADB">
        <w:rPr>
          <w:rFonts w:ascii="Times New Roman" w:hAnsi="Times New Roman"/>
          <w:sz w:val="24"/>
          <w:szCs w:val="24"/>
        </w:rPr>
        <w:t>;</w:t>
      </w:r>
      <w:r>
        <w:rPr>
          <w:rFonts w:ascii="Times New Roman" w:hAnsi="Times New Roman"/>
          <w:sz w:val="24"/>
          <w:szCs w:val="24"/>
        </w:rPr>
        <w:t xml:space="preserve"> Украинский «культурный Ренессанс»;</w:t>
      </w:r>
    </w:p>
    <w:p w:rsidR="00615DCC" w:rsidRPr="00706ADB" w:rsidRDefault="00615DCC" w:rsidP="003801D3">
      <w:pPr>
        <w:numPr>
          <w:ilvl w:val="0"/>
          <w:numId w:val="6"/>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У</w:t>
      </w:r>
      <w:r>
        <w:rPr>
          <w:rFonts w:ascii="Times New Roman" w:hAnsi="Times New Roman"/>
          <w:sz w:val="24"/>
          <w:szCs w:val="24"/>
        </w:rPr>
        <w:t>тверждение</w:t>
      </w:r>
      <w:r w:rsidRPr="00706ADB">
        <w:rPr>
          <w:rFonts w:ascii="Times New Roman" w:hAnsi="Times New Roman"/>
          <w:sz w:val="24"/>
          <w:szCs w:val="24"/>
        </w:rPr>
        <w:t xml:space="preserve"> </w:t>
      </w:r>
      <w:r w:rsidRPr="006D6537">
        <w:rPr>
          <w:rFonts w:ascii="Times New Roman" w:hAnsi="Times New Roman"/>
          <w:b/>
          <w:sz w:val="24"/>
          <w:szCs w:val="24"/>
        </w:rPr>
        <w:t>сталинской тоталитарной</w:t>
      </w:r>
      <w:r w:rsidRPr="00706ADB">
        <w:rPr>
          <w:rFonts w:ascii="Times New Roman" w:hAnsi="Times New Roman"/>
          <w:sz w:val="24"/>
          <w:szCs w:val="24"/>
        </w:rPr>
        <w:t xml:space="preserve"> социально-политической модели</w:t>
      </w:r>
      <w:r>
        <w:rPr>
          <w:rFonts w:ascii="Times New Roman" w:hAnsi="Times New Roman"/>
          <w:sz w:val="24"/>
          <w:szCs w:val="24"/>
        </w:rPr>
        <w:t>: конец 20-х гг. – 1953 г.</w:t>
      </w:r>
      <w:r w:rsidRPr="00706ADB">
        <w:rPr>
          <w:rFonts w:ascii="Times New Roman" w:hAnsi="Times New Roman"/>
          <w:sz w:val="24"/>
          <w:szCs w:val="24"/>
        </w:rPr>
        <w:t>;</w:t>
      </w:r>
    </w:p>
    <w:p w:rsidR="00615DCC" w:rsidRPr="00706ADB" w:rsidRDefault="00615DCC" w:rsidP="003801D3">
      <w:pPr>
        <w:numPr>
          <w:ilvl w:val="0"/>
          <w:numId w:val="6"/>
        </w:numPr>
        <w:spacing w:before="100" w:beforeAutospacing="1" w:after="100" w:afterAutospacing="1" w:line="240" w:lineRule="auto"/>
        <w:contextualSpacing/>
        <w:jc w:val="both"/>
        <w:rPr>
          <w:rFonts w:ascii="Times New Roman" w:hAnsi="Times New Roman"/>
          <w:sz w:val="24"/>
          <w:szCs w:val="24"/>
        </w:rPr>
      </w:pPr>
      <w:r w:rsidRPr="006D6537">
        <w:rPr>
          <w:rFonts w:ascii="Times New Roman" w:hAnsi="Times New Roman"/>
          <w:b/>
          <w:sz w:val="24"/>
          <w:szCs w:val="24"/>
        </w:rPr>
        <w:t>Культурная «Оттепель»</w:t>
      </w:r>
      <w:r w:rsidRPr="00706ADB">
        <w:rPr>
          <w:rFonts w:ascii="Times New Roman" w:hAnsi="Times New Roman"/>
          <w:sz w:val="24"/>
          <w:szCs w:val="24"/>
        </w:rPr>
        <w:t xml:space="preserve"> (сер.50-х – нач. 60-х гг.);</w:t>
      </w:r>
    </w:p>
    <w:p w:rsidR="00615DCC" w:rsidRPr="00706ADB" w:rsidRDefault="00615DCC" w:rsidP="003801D3">
      <w:pPr>
        <w:numPr>
          <w:ilvl w:val="0"/>
          <w:numId w:val="6"/>
        </w:num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Период т.н. культурного</w:t>
      </w:r>
      <w:r w:rsidRPr="00706ADB">
        <w:rPr>
          <w:rFonts w:ascii="Times New Roman" w:hAnsi="Times New Roman"/>
          <w:sz w:val="24"/>
          <w:szCs w:val="24"/>
        </w:rPr>
        <w:t xml:space="preserve"> </w:t>
      </w:r>
      <w:r>
        <w:rPr>
          <w:rFonts w:ascii="Times New Roman" w:hAnsi="Times New Roman"/>
          <w:sz w:val="24"/>
          <w:szCs w:val="24"/>
        </w:rPr>
        <w:t>(</w:t>
      </w:r>
      <w:r w:rsidRPr="00706ADB">
        <w:rPr>
          <w:rFonts w:ascii="Times New Roman" w:hAnsi="Times New Roman"/>
          <w:sz w:val="24"/>
          <w:szCs w:val="24"/>
        </w:rPr>
        <w:t>брежневского</w:t>
      </w:r>
      <w:r>
        <w:rPr>
          <w:rFonts w:ascii="Times New Roman" w:hAnsi="Times New Roman"/>
          <w:sz w:val="24"/>
          <w:szCs w:val="24"/>
        </w:rPr>
        <w:t>)</w:t>
      </w:r>
      <w:r w:rsidRPr="00706ADB">
        <w:rPr>
          <w:rFonts w:ascii="Times New Roman" w:hAnsi="Times New Roman"/>
          <w:sz w:val="24"/>
          <w:szCs w:val="24"/>
        </w:rPr>
        <w:t xml:space="preserve"> </w:t>
      </w:r>
      <w:r w:rsidRPr="006D6537">
        <w:rPr>
          <w:rFonts w:ascii="Times New Roman" w:hAnsi="Times New Roman"/>
          <w:b/>
          <w:sz w:val="24"/>
          <w:szCs w:val="24"/>
        </w:rPr>
        <w:t>Застоя</w:t>
      </w:r>
      <w:r w:rsidRPr="00706ADB">
        <w:rPr>
          <w:rFonts w:ascii="Times New Roman" w:hAnsi="Times New Roman"/>
          <w:sz w:val="24"/>
          <w:szCs w:val="24"/>
        </w:rPr>
        <w:t>; зарождение альтернативных форм культуры</w:t>
      </w:r>
      <w:r>
        <w:rPr>
          <w:rFonts w:ascii="Times New Roman" w:hAnsi="Times New Roman"/>
          <w:sz w:val="24"/>
          <w:szCs w:val="24"/>
        </w:rPr>
        <w:t xml:space="preserve"> (диссиденство, андерграунд и п.): 70-е гг – сер.80-х гг.</w:t>
      </w:r>
      <w:r w:rsidRPr="00706ADB">
        <w:rPr>
          <w:rFonts w:ascii="Times New Roman" w:hAnsi="Times New Roman"/>
          <w:sz w:val="24"/>
          <w:szCs w:val="24"/>
        </w:rPr>
        <w:t>;</w:t>
      </w:r>
    </w:p>
    <w:p w:rsidR="00615DCC" w:rsidRPr="00706ADB" w:rsidRDefault="00615DCC" w:rsidP="003801D3">
      <w:pPr>
        <w:numPr>
          <w:ilvl w:val="0"/>
          <w:numId w:val="6"/>
        </w:num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Проявления т.н.</w:t>
      </w:r>
      <w:r w:rsidRPr="00706ADB">
        <w:rPr>
          <w:rFonts w:ascii="Times New Roman" w:hAnsi="Times New Roman"/>
          <w:sz w:val="24"/>
          <w:szCs w:val="24"/>
        </w:rPr>
        <w:t xml:space="preserve"> </w:t>
      </w:r>
      <w:r w:rsidRPr="006D6537">
        <w:rPr>
          <w:rFonts w:ascii="Times New Roman" w:hAnsi="Times New Roman"/>
          <w:b/>
          <w:sz w:val="24"/>
          <w:szCs w:val="24"/>
        </w:rPr>
        <w:t>«Перестройки»</w:t>
      </w:r>
      <w:r>
        <w:rPr>
          <w:rFonts w:ascii="Times New Roman" w:hAnsi="Times New Roman"/>
          <w:sz w:val="24"/>
          <w:szCs w:val="24"/>
        </w:rPr>
        <w:t xml:space="preserve"> в культурной жизни с сер.80-х гг. до 1991 г.</w:t>
      </w:r>
    </w:p>
    <w:p w:rsidR="00615DCC" w:rsidRDefault="00615DCC" w:rsidP="003801D3">
      <w:pPr>
        <w:numPr>
          <w:ilvl w:val="0"/>
          <w:numId w:val="6"/>
        </w:num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Отечественная</w:t>
      </w:r>
      <w:r w:rsidRPr="00706ADB">
        <w:rPr>
          <w:rFonts w:ascii="Times New Roman" w:hAnsi="Times New Roman"/>
          <w:sz w:val="24"/>
          <w:szCs w:val="24"/>
        </w:rPr>
        <w:t xml:space="preserve"> культура на </w:t>
      </w:r>
      <w:r w:rsidRPr="006D6537">
        <w:rPr>
          <w:rFonts w:ascii="Times New Roman" w:hAnsi="Times New Roman"/>
          <w:b/>
          <w:sz w:val="24"/>
          <w:szCs w:val="24"/>
        </w:rPr>
        <w:t>постсоветском этапе</w:t>
      </w:r>
      <w:r w:rsidRPr="00706ADB">
        <w:rPr>
          <w:rFonts w:ascii="Times New Roman" w:hAnsi="Times New Roman"/>
          <w:sz w:val="24"/>
          <w:szCs w:val="24"/>
        </w:rPr>
        <w:t>: формирование новой социокультурной реальности</w:t>
      </w:r>
      <w:r>
        <w:rPr>
          <w:rFonts w:ascii="Times New Roman" w:hAnsi="Times New Roman"/>
          <w:sz w:val="24"/>
          <w:szCs w:val="24"/>
        </w:rPr>
        <w:t xml:space="preserve"> и новой культурной идентичности: 1991 г. – по настоящее время</w:t>
      </w:r>
      <w:r w:rsidRPr="00706ADB">
        <w:rPr>
          <w:rFonts w:ascii="Times New Roman" w:hAnsi="Times New Roman"/>
          <w:sz w:val="24"/>
          <w:szCs w:val="24"/>
        </w:rPr>
        <w:t>.</w:t>
      </w:r>
    </w:p>
    <w:p w:rsidR="00615DCC" w:rsidRDefault="00615DCC" w:rsidP="003801D3">
      <w:pPr>
        <w:spacing w:before="100" w:beforeAutospacing="1" w:after="100" w:afterAutospacing="1" w:line="240" w:lineRule="auto"/>
        <w:contextualSpacing/>
        <w:jc w:val="both"/>
        <w:rPr>
          <w:rFonts w:ascii="Times New Roman" w:hAnsi="Times New Roman"/>
          <w:sz w:val="24"/>
          <w:szCs w:val="24"/>
        </w:rPr>
      </w:pPr>
    </w:p>
    <w:p w:rsidR="00615DCC" w:rsidRPr="00407760" w:rsidRDefault="00615DCC" w:rsidP="003801D3">
      <w:pPr>
        <w:ind w:firstLine="708"/>
        <w:jc w:val="both"/>
        <w:rPr>
          <w:rFonts w:ascii="Times New Roman" w:hAnsi="Times New Roman"/>
          <w:sz w:val="24"/>
          <w:szCs w:val="24"/>
        </w:rPr>
      </w:pPr>
      <w:r w:rsidRPr="00E06D8D">
        <w:rPr>
          <w:rFonts w:ascii="Times New Roman" w:hAnsi="Times New Roman"/>
          <w:b/>
          <w:sz w:val="24"/>
          <w:szCs w:val="24"/>
        </w:rPr>
        <w:t>Революция в истории культуры</w:t>
      </w:r>
      <w:r w:rsidRPr="00DD5E4E">
        <w:rPr>
          <w:rFonts w:ascii="Times New Roman" w:hAnsi="Times New Roman"/>
          <w:sz w:val="24"/>
          <w:szCs w:val="24"/>
        </w:rPr>
        <w:t xml:space="preserve"> всегда имеет</w:t>
      </w:r>
      <w:r>
        <w:rPr>
          <w:rFonts w:ascii="Times New Roman" w:hAnsi="Times New Roman"/>
          <w:sz w:val="24"/>
          <w:szCs w:val="24"/>
        </w:rPr>
        <w:t xml:space="preserve"> </w:t>
      </w:r>
      <w:r w:rsidRPr="00DD5E4E">
        <w:rPr>
          <w:rFonts w:ascii="Times New Roman" w:hAnsi="Times New Roman"/>
          <w:sz w:val="24"/>
          <w:szCs w:val="24"/>
        </w:rPr>
        <w:t>драматические последствия</w:t>
      </w:r>
      <w:r>
        <w:rPr>
          <w:rFonts w:ascii="Times New Roman" w:hAnsi="Times New Roman"/>
          <w:sz w:val="24"/>
          <w:szCs w:val="24"/>
        </w:rPr>
        <w:t xml:space="preserve">, поскольку справедливые идеи коренного переворота социально-политической, хозяйственно-экономической и культурной жизни на деле означало трагический разрыв с многовековыми культурными традициями. Культурная революция была начата вскоре после октябрьской революции 1917 г. и преследовала 2 задачи: приобщение к культуре широких слоев населения и организация культуры с целью показа преимуществ нового строя. </w:t>
      </w:r>
      <w:r w:rsidRPr="00407760">
        <w:rPr>
          <w:rFonts w:ascii="Times New Roman" w:hAnsi="Times New Roman"/>
          <w:i/>
          <w:sz w:val="24"/>
          <w:szCs w:val="24"/>
        </w:rPr>
        <w:t>«Культурная революция»</w:t>
      </w:r>
      <w:r w:rsidRPr="00407760">
        <w:rPr>
          <w:rFonts w:ascii="Times New Roman" w:hAnsi="Times New Roman"/>
          <w:sz w:val="24"/>
          <w:szCs w:val="24"/>
        </w:rPr>
        <w:t xml:space="preserve"> понималась как составной элемент известной идеологической триады: индустриализация, коллективизация, культурная революция. Происходило намеренное ограничение культурной работы уровнем ее первого «этажа», элементарных форм (ликбез, первоначальное школьное обучение), необходимых для создания массовых производственных кадров и одновременное отторжение этой же массы от усвоения высших культурных (неидеологических) ценностей. Сталинскому режиму требовалась культура исполнительская, а не подлинно творческая, предполагающая самостоятельность мышления и жизненной позиции</w:t>
      </w:r>
    </w:p>
    <w:p w:rsidR="00615DCC" w:rsidRDefault="00615DCC" w:rsidP="003801D3">
      <w:pPr>
        <w:ind w:firstLine="708"/>
        <w:jc w:val="both"/>
        <w:rPr>
          <w:rFonts w:ascii="Times New Roman" w:hAnsi="Times New Roman"/>
          <w:sz w:val="24"/>
          <w:szCs w:val="24"/>
        </w:rPr>
      </w:pPr>
      <w:r>
        <w:rPr>
          <w:rFonts w:ascii="Times New Roman" w:hAnsi="Times New Roman"/>
          <w:sz w:val="24"/>
          <w:szCs w:val="24"/>
        </w:rPr>
        <w:t>Большевиками издается ряд декретов: об отделении церкви от государства и школы от церкви, декрет об охране библиотек и памятников искусства. Создается сеть органов партийно-государственного управления культурной жизнью (Агитпроп, Главполитпросвет, Наркомпрос, Главлит и др.). Национализируются учреждения культуры (среди них: Эрмитаж, Третьяковская галерея), частные коллекции.</w:t>
      </w:r>
    </w:p>
    <w:p w:rsidR="00615DCC" w:rsidRPr="00DD5E4E" w:rsidRDefault="00615DCC" w:rsidP="003801D3">
      <w:pPr>
        <w:ind w:firstLine="708"/>
        <w:jc w:val="both"/>
        <w:rPr>
          <w:rFonts w:ascii="Times New Roman" w:hAnsi="Times New Roman"/>
          <w:sz w:val="24"/>
          <w:szCs w:val="24"/>
        </w:rPr>
      </w:pPr>
      <w:r>
        <w:rPr>
          <w:rFonts w:ascii="Times New Roman" w:hAnsi="Times New Roman"/>
          <w:sz w:val="24"/>
          <w:szCs w:val="24"/>
        </w:rPr>
        <w:t xml:space="preserve">Среди </w:t>
      </w:r>
      <w:r w:rsidRPr="00A112F7">
        <w:rPr>
          <w:rFonts w:ascii="Times New Roman" w:hAnsi="Times New Roman"/>
          <w:i/>
          <w:sz w:val="24"/>
          <w:szCs w:val="24"/>
        </w:rPr>
        <w:t>негативных последствий КР</w:t>
      </w:r>
      <w:r>
        <w:rPr>
          <w:rFonts w:ascii="Times New Roman" w:hAnsi="Times New Roman"/>
          <w:sz w:val="24"/>
          <w:szCs w:val="24"/>
        </w:rPr>
        <w:t>: разрушение традиционной морали (общество «Долой стыд»), введение жесткой цензуры, воинствующий атеизм (массовое разрушение храмов), массовое разграбление библиотек, архивов, особняков, вытеснение старых буржуазных специалистов (идея создания своей «советской интеллигенции»: Институт «Красной профессуры») и массовая эмиграция («Корабль философов»), идеология «пролетарской культуры», исходящей из доктрины классового характера культуры и многое другое.</w:t>
      </w:r>
    </w:p>
    <w:p w:rsidR="00615DCC" w:rsidRDefault="00615DCC" w:rsidP="003801D3">
      <w:pPr>
        <w:ind w:firstLine="708"/>
        <w:jc w:val="both"/>
        <w:rPr>
          <w:rFonts w:ascii="Times New Roman" w:hAnsi="Times New Roman"/>
          <w:sz w:val="24"/>
          <w:szCs w:val="24"/>
        </w:rPr>
      </w:pPr>
      <w:r>
        <w:rPr>
          <w:rFonts w:ascii="Times New Roman" w:hAnsi="Times New Roman"/>
          <w:sz w:val="24"/>
          <w:szCs w:val="24"/>
        </w:rPr>
        <w:t xml:space="preserve">Среди безусловно </w:t>
      </w:r>
      <w:r w:rsidRPr="00A112F7">
        <w:rPr>
          <w:rFonts w:ascii="Times New Roman" w:hAnsi="Times New Roman"/>
          <w:i/>
          <w:sz w:val="24"/>
          <w:szCs w:val="24"/>
        </w:rPr>
        <w:t>положительных действий</w:t>
      </w:r>
      <w:r>
        <w:rPr>
          <w:rFonts w:ascii="Times New Roman" w:hAnsi="Times New Roman"/>
          <w:sz w:val="24"/>
          <w:szCs w:val="24"/>
        </w:rPr>
        <w:t xml:space="preserve"> новой власти: масштабная борьба с неграмотностью, введение всеобщего начального образования, создание алфавитов для малых народов (например, Севера), создание системы подготовки квалифицированных рабочих (ФЗУ, рабфаки и пр. ), бесплатная медицинская помощь и др.</w:t>
      </w:r>
    </w:p>
    <w:p w:rsidR="00615DCC" w:rsidRPr="00407760" w:rsidRDefault="00615DCC" w:rsidP="003801D3">
      <w:pPr>
        <w:ind w:firstLine="708"/>
        <w:jc w:val="both"/>
        <w:rPr>
          <w:rFonts w:ascii="Times New Roman" w:hAnsi="Times New Roman"/>
          <w:sz w:val="24"/>
          <w:szCs w:val="24"/>
        </w:rPr>
      </w:pPr>
      <w:r w:rsidRPr="00407760">
        <w:rPr>
          <w:rFonts w:ascii="Times New Roman" w:hAnsi="Times New Roman"/>
          <w:sz w:val="24"/>
          <w:szCs w:val="24"/>
        </w:rPr>
        <w:t>Уже со 2-й пол. 20-х гг. начинается период «оподления культуры» (выражение писателя Дм.Мережковского), ее тотальной идеологизации и контроля. На вопрос: «почему на первых порах часть российской и украинской интеллигенции поддерживала октябрьские события?»  - ответ может быть следующий: была привлекательная сама идея катастрофического разрушения-созидания, радикального обновления жизни, справедливого переустройства мира, в котором участвуют все слои населения. На содержательность, духовный подъем, «культурную полифонию» нач. 20-х гг. еще падал блистательный отсвет культуры Серебряного века. Но, с середины 20-х гг. стало очевидным начало разрушительного воздействия административно-командных методов руководства экономикой. Отмена НЭПа, оформляющийся диктат большевистской партии над творческой интеллигенцией, идеология «воинствующего безбожничества» - все это были признаки глубоких утрат в жизни общества.</w:t>
      </w:r>
    </w:p>
    <w:p w:rsidR="00615DCC" w:rsidRPr="00407760" w:rsidRDefault="00615DCC" w:rsidP="003801D3">
      <w:pPr>
        <w:ind w:firstLine="708"/>
        <w:jc w:val="both"/>
        <w:rPr>
          <w:rFonts w:ascii="Times New Roman" w:hAnsi="Times New Roman"/>
          <w:sz w:val="24"/>
          <w:szCs w:val="24"/>
        </w:rPr>
      </w:pPr>
      <w:r w:rsidRPr="00407760">
        <w:rPr>
          <w:rFonts w:ascii="Times New Roman" w:hAnsi="Times New Roman"/>
          <w:i/>
          <w:sz w:val="24"/>
          <w:szCs w:val="24"/>
        </w:rPr>
        <w:t>Главное противоречие «коммунистической морали»</w:t>
      </w:r>
      <w:r w:rsidRPr="00407760">
        <w:rPr>
          <w:rFonts w:ascii="Times New Roman" w:hAnsi="Times New Roman"/>
          <w:sz w:val="24"/>
          <w:szCs w:val="24"/>
        </w:rPr>
        <w:t xml:space="preserve"> - в «заботе» о массах, о «светлом будущем» и - одновременно - в беспощадности, равнодушии к настоящему, к реальному живому человеку. Утверждается «классовая этика»: интересы революционного класса важнее блага отца. Начинается мифологизация истории: миф истории стал вытеснять саму историю (фильм С.Эйзенштейна «Октябрь»). Особо мифологизируется физический труд (кто много трудится, тот мало думает?). </w:t>
      </w:r>
    </w:p>
    <w:p w:rsidR="00615DCC" w:rsidRPr="00407760" w:rsidRDefault="00615DCC" w:rsidP="003801D3">
      <w:pPr>
        <w:ind w:firstLine="708"/>
        <w:jc w:val="both"/>
        <w:rPr>
          <w:rFonts w:ascii="Times New Roman" w:hAnsi="Times New Roman"/>
          <w:sz w:val="24"/>
          <w:szCs w:val="24"/>
        </w:rPr>
      </w:pPr>
      <w:r w:rsidRPr="00407760">
        <w:rPr>
          <w:rFonts w:ascii="Times New Roman" w:hAnsi="Times New Roman"/>
          <w:b/>
          <w:sz w:val="24"/>
          <w:szCs w:val="24"/>
        </w:rPr>
        <w:t>Новое искусство</w:t>
      </w:r>
      <w:r w:rsidRPr="00407760">
        <w:rPr>
          <w:rFonts w:ascii="Times New Roman" w:hAnsi="Times New Roman"/>
          <w:sz w:val="24"/>
          <w:szCs w:val="24"/>
        </w:rPr>
        <w:t xml:space="preserve"> должно было созидать иллюзию гармонического единства. Действительность театрализуется (шествия, демонстрации, маршевая, гимническая музыка и пр.). Все это создавало образ сплоченных масс, ведомых вождями и партией. В тоталитарной культуре возобладал «сталинский дворцовый классицизм» (высотки в Москве, ВДНХ). Искусство политизируется. Господствует </w:t>
      </w:r>
      <w:r w:rsidRPr="00407760">
        <w:rPr>
          <w:rFonts w:ascii="Times New Roman" w:hAnsi="Times New Roman"/>
          <w:i/>
          <w:sz w:val="24"/>
          <w:szCs w:val="24"/>
        </w:rPr>
        <w:t>агитационность, плакатность, дидактичность и монументализм</w:t>
      </w:r>
      <w:r w:rsidRPr="00407760">
        <w:rPr>
          <w:rFonts w:ascii="Times New Roman" w:hAnsi="Times New Roman"/>
          <w:sz w:val="24"/>
          <w:szCs w:val="24"/>
        </w:rPr>
        <w:t xml:space="preserve"> (скульптура Веры Мухиной «Рабочий и колхозница»). Формируется новый революционный язык эпохи: «пролеткульт», «реввоенком», колбуд» и пр. Начинается процесс </w:t>
      </w:r>
      <w:r w:rsidRPr="00407760">
        <w:rPr>
          <w:rFonts w:ascii="Times New Roman" w:hAnsi="Times New Roman"/>
          <w:i/>
          <w:sz w:val="24"/>
          <w:szCs w:val="24"/>
        </w:rPr>
        <w:t>унификации искусства</w:t>
      </w:r>
      <w:r w:rsidRPr="00407760">
        <w:rPr>
          <w:rFonts w:ascii="Times New Roman" w:hAnsi="Times New Roman"/>
          <w:sz w:val="24"/>
          <w:szCs w:val="24"/>
        </w:rPr>
        <w:t xml:space="preserve"> и художественного творчества, разрабатывается система «правильных» и «ошибочных» взглядов. Утверждается  теория </w:t>
      </w:r>
      <w:r w:rsidRPr="00407760">
        <w:rPr>
          <w:rFonts w:ascii="Times New Roman" w:hAnsi="Times New Roman"/>
          <w:i/>
          <w:sz w:val="24"/>
          <w:szCs w:val="24"/>
        </w:rPr>
        <w:t>«социалистического реализма»</w:t>
      </w:r>
      <w:r w:rsidRPr="00407760">
        <w:rPr>
          <w:rFonts w:ascii="Times New Roman" w:hAnsi="Times New Roman"/>
          <w:sz w:val="24"/>
          <w:szCs w:val="24"/>
        </w:rPr>
        <w:t xml:space="preserve"> («реалистического отображения жизни в ее революционном развитии»), теория «классовости» и «партийности». Появившийся ряд постановлений (1932 г.) по искусству имел целью загнать всех творцов в единую систему («Союзы» писателей, композиторов, художников и т.п.). Искусство становится средством адаптации человека к господствующей политической мифологии (либо уходит в глубокое подполье).</w:t>
      </w:r>
    </w:p>
    <w:p w:rsidR="00615DCC" w:rsidRPr="00407760" w:rsidRDefault="00615DCC" w:rsidP="003801D3">
      <w:pPr>
        <w:ind w:firstLine="708"/>
        <w:jc w:val="both"/>
        <w:rPr>
          <w:rFonts w:ascii="Times New Roman" w:hAnsi="Times New Roman"/>
          <w:sz w:val="24"/>
          <w:szCs w:val="24"/>
        </w:rPr>
      </w:pPr>
      <w:r w:rsidRPr="00407760">
        <w:rPr>
          <w:rFonts w:ascii="Times New Roman" w:hAnsi="Times New Roman"/>
          <w:sz w:val="24"/>
          <w:szCs w:val="24"/>
        </w:rPr>
        <w:t>Трагический период в истории нашей культуры ознаменовался катастрофически разочарованием в ее будущности и уходом из жизни Есенина, Маяковского, Н.Хвылевого (лозунг «Геть в</w:t>
      </w:r>
      <w:r w:rsidRPr="00407760">
        <w:rPr>
          <w:rFonts w:ascii="Times New Roman" w:hAnsi="Times New Roman"/>
          <w:sz w:val="24"/>
          <w:szCs w:val="24"/>
          <w:lang w:val="uk-UA"/>
        </w:rPr>
        <w:t>і</w:t>
      </w:r>
      <w:r w:rsidRPr="00407760">
        <w:rPr>
          <w:rFonts w:ascii="Times New Roman" w:hAnsi="Times New Roman"/>
          <w:sz w:val="24"/>
          <w:szCs w:val="24"/>
        </w:rPr>
        <w:t>д Москви!» был протестом против примитивизации и заангажированности искусства). Были репрессированы В.Мейерхольд, С.Михоэлс, А.Лосев, О.Мандельштам, Д.Лихачев и др. Ряд представителей украинской интеллигенции был ложно обвинен в принадлежности к мифической СПУ («</w:t>
      </w:r>
      <w:r w:rsidRPr="00407760">
        <w:rPr>
          <w:rFonts w:ascii="Times New Roman" w:hAnsi="Times New Roman"/>
          <w:sz w:val="24"/>
          <w:szCs w:val="24"/>
          <w:lang w:val="uk-UA"/>
        </w:rPr>
        <w:t>Спілка визволення України»)</w:t>
      </w:r>
      <w:r w:rsidRPr="00407760">
        <w:rPr>
          <w:rFonts w:ascii="Times New Roman" w:hAnsi="Times New Roman"/>
          <w:sz w:val="24"/>
          <w:szCs w:val="24"/>
        </w:rPr>
        <w:t>. Была разогнана ВУАН. Начались гонения на крупных ученых: физика Ландау, генетика Вавилова и др. Согласно архивным данным из 85 украинских ученых репрессировано 62, из 240 литераторов – 200. В трагический список вошли Лесь Курбас, Олекса Влысько, Григорий Чупринка, Остап Вишня, Артем Веселий, художник Михаил Бойчук, драматург Николай Кулиш и др.</w:t>
      </w:r>
    </w:p>
    <w:p w:rsidR="00615DCC" w:rsidRDefault="00615DCC" w:rsidP="003801D3">
      <w:pPr>
        <w:spacing w:before="100" w:beforeAutospacing="1" w:after="100" w:afterAutospacing="1" w:line="240" w:lineRule="auto"/>
        <w:contextualSpacing/>
        <w:jc w:val="both"/>
        <w:rPr>
          <w:rFonts w:ascii="Times New Roman" w:hAnsi="Times New Roman"/>
          <w:sz w:val="24"/>
          <w:szCs w:val="24"/>
        </w:rPr>
      </w:pPr>
    </w:p>
    <w:p w:rsidR="00615DCC" w:rsidRPr="00706ADB" w:rsidRDefault="00615DCC" w:rsidP="003801D3">
      <w:pPr>
        <w:spacing w:before="100" w:beforeAutospacing="1" w:after="100" w:afterAutospacing="1" w:line="240" w:lineRule="auto"/>
        <w:contextualSpacing/>
        <w:jc w:val="both"/>
        <w:rPr>
          <w:rFonts w:ascii="Times New Roman" w:hAnsi="Times New Roman"/>
          <w:sz w:val="24"/>
          <w:szCs w:val="24"/>
        </w:rPr>
      </w:pPr>
    </w:p>
    <w:p w:rsidR="00615DCC" w:rsidRPr="000C7D4D" w:rsidRDefault="00615DCC" w:rsidP="003801D3">
      <w:pPr>
        <w:ind w:firstLine="708"/>
        <w:jc w:val="both"/>
        <w:rPr>
          <w:rFonts w:ascii="Times New Roman" w:hAnsi="Times New Roman"/>
          <w:b/>
          <w:sz w:val="18"/>
          <w:szCs w:val="18"/>
        </w:rPr>
      </w:pPr>
      <w:r w:rsidRPr="000C7D4D">
        <w:rPr>
          <w:rFonts w:ascii="Times New Roman" w:hAnsi="Times New Roman"/>
          <w:b/>
          <w:sz w:val="18"/>
          <w:szCs w:val="18"/>
        </w:rPr>
        <w:t xml:space="preserve">УКРАИНСКИЙ КУЛЬТУРНЫЙ РЕНЕССАНС </w:t>
      </w:r>
    </w:p>
    <w:p w:rsidR="00615DCC" w:rsidRPr="000C7D4D" w:rsidRDefault="00615DCC" w:rsidP="003801D3">
      <w:pPr>
        <w:ind w:firstLine="708"/>
        <w:jc w:val="both"/>
        <w:rPr>
          <w:rFonts w:ascii="Times New Roman" w:hAnsi="Times New Roman"/>
          <w:sz w:val="18"/>
          <w:szCs w:val="18"/>
        </w:rPr>
      </w:pPr>
      <w:r w:rsidRPr="000C7D4D">
        <w:rPr>
          <w:rFonts w:ascii="Times New Roman" w:hAnsi="Times New Roman"/>
          <w:sz w:val="18"/>
          <w:szCs w:val="18"/>
        </w:rPr>
        <w:t>Первые годы после провозглашения Украинской народной республики называют эпохой «великих надежд и разочарований», временем «кратковременного триумфа украинской национальной культурной модели». Обретение, хоть и недолгое, государственности, политика «легальной украинизации» в первые послереволюционные годы, сам послереволюционный пафос строительства «Новой Жизни»  создали уникальную культурно-историческую ситуацию. Начало 20-х гг. стали временем небывалого подъема украинской культуры и национального самосознания, временем альтернатив, творческого диалога культур и позиций, временем инакомыслия.</w:t>
      </w:r>
    </w:p>
    <w:p w:rsidR="00615DCC" w:rsidRPr="000C7D4D" w:rsidRDefault="00615DCC" w:rsidP="003801D3">
      <w:pPr>
        <w:ind w:firstLine="708"/>
        <w:jc w:val="both"/>
        <w:rPr>
          <w:rFonts w:ascii="Times New Roman" w:hAnsi="Times New Roman"/>
          <w:sz w:val="18"/>
          <w:szCs w:val="18"/>
        </w:rPr>
      </w:pPr>
      <w:r w:rsidRPr="000C7D4D">
        <w:rPr>
          <w:rFonts w:ascii="Times New Roman" w:hAnsi="Times New Roman"/>
          <w:sz w:val="18"/>
          <w:szCs w:val="18"/>
        </w:rPr>
        <w:t xml:space="preserve">Так, с 1918 года начинает свою работу </w:t>
      </w:r>
      <w:r w:rsidRPr="000C7D4D">
        <w:rPr>
          <w:rFonts w:ascii="Times New Roman" w:hAnsi="Times New Roman"/>
          <w:b/>
          <w:sz w:val="18"/>
          <w:szCs w:val="18"/>
        </w:rPr>
        <w:t>Всеукраинская академия наук</w:t>
      </w:r>
      <w:r w:rsidRPr="000C7D4D">
        <w:rPr>
          <w:rFonts w:ascii="Times New Roman" w:hAnsi="Times New Roman"/>
          <w:sz w:val="18"/>
          <w:szCs w:val="18"/>
        </w:rPr>
        <w:t xml:space="preserve"> («ВУАН») в Киеве, первым президентом которой стал академик В.Вернадский.</w:t>
      </w:r>
      <w:r>
        <w:rPr>
          <w:rFonts w:ascii="Times New Roman" w:hAnsi="Times New Roman"/>
          <w:sz w:val="18"/>
          <w:szCs w:val="18"/>
        </w:rPr>
        <w:t xml:space="preserve"> </w:t>
      </w:r>
      <w:r w:rsidRPr="000C7D4D">
        <w:rPr>
          <w:rFonts w:ascii="Times New Roman" w:hAnsi="Times New Roman"/>
          <w:sz w:val="18"/>
          <w:szCs w:val="18"/>
        </w:rPr>
        <w:t>В академии функционировали 3 отдела: историко-филологический, физико-математический и социально-экономический. Было создано 3 института и 26 кафедр. Без всякой государственной поддержки, на голом энтузиазме ученых (историк Д.Багалий, биолог М.Кащенко, математик Д.Граве, филолог А.Крымский, зоолог О.Никольский и др.) были заложены фундаментальные основы украинской академической науки.</w:t>
      </w:r>
      <w:r>
        <w:rPr>
          <w:rFonts w:ascii="Times New Roman" w:hAnsi="Times New Roman"/>
          <w:sz w:val="18"/>
          <w:szCs w:val="18"/>
        </w:rPr>
        <w:t xml:space="preserve"> </w:t>
      </w:r>
      <w:r w:rsidRPr="000C7D4D">
        <w:rPr>
          <w:rFonts w:ascii="Times New Roman" w:hAnsi="Times New Roman"/>
          <w:sz w:val="18"/>
          <w:szCs w:val="18"/>
        </w:rPr>
        <w:t>20-е гг. вообще уникальны совместным сотрудничеством российских и украинских ученых, по-разному воспринимавших мир, но искренно веривших в возможность его преобразования (Циолковский, Павлов, Вавилов, Чаянов и др.)</w:t>
      </w:r>
    </w:p>
    <w:p w:rsidR="00615DCC" w:rsidRPr="000C7D4D" w:rsidRDefault="00615DCC" w:rsidP="003801D3">
      <w:pPr>
        <w:ind w:firstLine="708"/>
        <w:jc w:val="both"/>
        <w:rPr>
          <w:rFonts w:ascii="Times New Roman" w:hAnsi="Times New Roman"/>
          <w:sz w:val="18"/>
          <w:szCs w:val="18"/>
        </w:rPr>
      </w:pPr>
      <w:r w:rsidRPr="000C7D4D">
        <w:rPr>
          <w:rFonts w:ascii="Times New Roman" w:hAnsi="Times New Roman"/>
          <w:sz w:val="18"/>
          <w:szCs w:val="18"/>
        </w:rPr>
        <w:t>В 1919 г. Основывается Центральная научная библиотека в Киеве. Открываются новые университеты. При этом, одной из задач украинской ВШ стало сохранение классической университетской разносторонней образованности, вопреки начинающей насаждаться системой народного образования с ее принципом «единой трудовой школы» с акцентом на узкую профессионализацию.</w:t>
      </w:r>
    </w:p>
    <w:p w:rsidR="00615DCC" w:rsidRPr="000C7D4D" w:rsidRDefault="00615DCC" w:rsidP="003801D3">
      <w:pPr>
        <w:ind w:firstLine="708"/>
        <w:jc w:val="both"/>
        <w:rPr>
          <w:rFonts w:ascii="Times New Roman" w:hAnsi="Times New Roman"/>
          <w:sz w:val="18"/>
          <w:szCs w:val="18"/>
        </w:rPr>
      </w:pPr>
      <w:r w:rsidRPr="000C7D4D">
        <w:rPr>
          <w:rFonts w:ascii="Times New Roman" w:hAnsi="Times New Roman"/>
          <w:sz w:val="18"/>
          <w:szCs w:val="18"/>
        </w:rPr>
        <w:t xml:space="preserve">Большим прорывом в культуре этого времени было </w:t>
      </w:r>
      <w:r w:rsidRPr="000C7D4D">
        <w:rPr>
          <w:rFonts w:ascii="Times New Roman" w:hAnsi="Times New Roman"/>
          <w:b/>
          <w:sz w:val="18"/>
          <w:szCs w:val="18"/>
        </w:rPr>
        <w:t>внедрение в систему обучения и коммуникации украинского языка</w:t>
      </w:r>
      <w:r w:rsidRPr="000C7D4D">
        <w:rPr>
          <w:rFonts w:ascii="Times New Roman" w:hAnsi="Times New Roman"/>
          <w:sz w:val="18"/>
          <w:szCs w:val="18"/>
        </w:rPr>
        <w:t>. На родном языке получили возможность обучаться поляки, евреи, греки и другие этнические группы населения Украины. Легализация украинского языка сообщала особое чувство самоуважения и национального достоинства.</w:t>
      </w:r>
      <w:r>
        <w:rPr>
          <w:rFonts w:ascii="Times New Roman" w:hAnsi="Times New Roman"/>
          <w:sz w:val="18"/>
          <w:szCs w:val="18"/>
        </w:rPr>
        <w:t xml:space="preserve"> </w:t>
      </w:r>
      <w:r w:rsidRPr="000C7D4D">
        <w:rPr>
          <w:rFonts w:ascii="Times New Roman" w:hAnsi="Times New Roman"/>
          <w:sz w:val="18"/>
          <w:szCs w:val="18"/>
        </w:rPr>
        <w:t>Украинский язык активно внедрялся в деятельность государственного и партийного аппарата (открывались специальные курсы, в том числе, и в Донбассе). Так, в бытность наркомом Украины Кагановича, по данным статистики, 97% украинских детей обучались на родном языке. К 1927 г. 50% книг издавались на украинском языке. К 1933 г. из 426 издаваемых газет, 375 – выходили на украинском.</w:t>
      </w:r>
    </w:p>
    <w:p w:rsidR="00615DCC" w:rsidRPr="000C7D4D" w:rsidRDefault="00615DCC" w:rsidP="003801D3">
      <w:pPr>
        <w:ind w:firstLine="708"/>
        <w:jc w:val="both"/>
        <w:rPr>
          <w:rFonts w:ascii="Times New Roman" w:hAnsi="Times New Roman"/>
          <w:sz w:val="18"/>
          <w:szCs w:val="18"/>
        </w:rPr>
      </w:pPr>
      <w:r w:rsidRPr="000C7D4D">
        <w:rPr>
          <w:rFonts w:ascii="Times New Roman" w:hAnsi="Times New Roman"/>
          <w:sz w:val="18"/>
          <w:szCs w:val="18"/>
        </w:rPr>
        <w:t xml:space="preserve">Важным событием стало </w:t>
      </w:r>
      <w:r w:rsidRPr="000C7D4D">
        <w:rPr>
          <w:rFonts w:ascii="Times New Roman" w:hAnsi="Times New Roman"/>
          <w:b/>
          <w:sz w:val="18"/>
          <w:szCs w:val="18"/>
        </w:rPr>
        <w:t>широкое развитие издательского дела («Всеукрвидав»).</w:t>
      </w:r>
      <w:r w:rsidRPr="000C7D4D">
        <w:rPr>
          <w:rFonts w:ascii="Times New Roman" w:hAnsi="Times New Roman"/>
          <w:sz w:val="18"/>
          <w:szCs w:val="18"/>
        </w:rPr>
        <w:t xml:space="preserve"> Уже перед революцией в Украине существовало более 200 издательств, сеть книжных магазинов. В республике с 1925 г. выходил альманах «Всесвіт», «Литературно-научный вестник», множество художественных журналов. В рамках работы ВУАН (филологическая секция) впервые создается «Комиссия для создания биографического словаря украинских деятелей» (при участии молодых литераторов: М.Зерова, М.Драй-Хмары и др.)</w:t>
      </w:r>
    </w:p>
    <w:p w:rsidR="00615DCC" w:rsidRPr="000C7D4D" w:rsidRDefault="00615DCC" w:rsidP="003801D3">
      <w:pPr>
        <w:ind w:firstLine="708"/>
        <w:jc w:val="both"/>
        <w:rPr>
          <w:rFonts w:ascii="Times New Roman" w:hAnsi="Times New Roman"/>
          <w:sz w:val="18"/>
          <w:szCs w:val="18"/>
        </w:rPr>
      </w:pPr>
      <w:r w:rsidRPr="000C7D4D">
        <w:rPr>
          <w:rFonts w:ascii="Times New Roman" w:hAnsi="Times New Roman"/>
          <w:sz w:val="18"/>
          <w:szCs w:val="18"/>
        </w:rPr>
        <w:t xml:space="preserve">В еще большей степени Украинский культурный Ренессанс нач. 20-х характеризует </w:t>
      </w:r>
      <w:r w:rsidRPr="000C7D4D">
        <w:rPr>
          <w:rFonts w:ascii="Times New Roman" w:hAnsi="Times New Roman"/>
          <w:b/>
          <w:sz w:val="18"/>
          <w:szCs w:val="18"/>
        </w:rPr>
        <w:t>художественная жизнь</w:t>
      </w:r>
      <w:r w:rsidRPr="000C7D4D">
        <w:rPr>
          <w:rFonts w:ascii="Times New Roman" w:hAnsi="Times New Roman"/>
          <w:sz w:val="18"/>
          <w:szCs w:val="18"/>
        </w:rPr>
        <w:t>. Жизнь искусства этого периода была отмечена небывалым многообразием творческих объединений и эстетических платформ. На короткий час в Украине, как и в России, создается творчески плодотворное, свободное, дискуссионное художественное поле. Это время инициировало художественные новации, но в своем большинстве – в духе уважительного отношения к классике. Выходило множество разнообразных художественных изданий: «Музагет», «Русь», «Родная земля», «Мистецтво» и др.</w:t>
      </w:r>
      <w:r>
        <w:rPr>
          <w:rFonts w:ascii="Times New Roman" w:hAnsi="Times New Roman"/>
          <w:sz w:val="18"/>
          <w:szCs w:val="18"/>
        </w:rPr>
        <w:t xml:space="preserve"> </w:t>
      </w:r>
      <w:r w:rsidRPr="000C7D4D">
        <w:rPr>
          <w:rFonts w:ascii="Times New Roman" w:hAnsi="Times New Roman"/>
          <w:sz w:val="18"/>
          <w:szCs w:val="18"/>
        </w:rPr>
        <w:t xml:space="preserve">В </w:t>
      </w:r>
      <w:r w:rsidRPr="000C7D4D">
        <w:rPr>
          <w:rFonts w:ascii="Times New Roman" w:hAnsi="Times New Roman"/>
          <w:b/>
          <w:sz w:val="18"/>
          <w:szCs w:val="18"/>
        </w:rPr>
        <w:t>литературной жизни Украины нач. 20-х</w:t>
      </w:r>
      <w:r w:rsidRPr="000C7D4D">
        <w:rPr>
          <w:rFonts w:ascii="Times New Roman" w:hAnsi="Times New Roman"/>
          <w:sz w:val="18"/>
          <w:szCs w:val="18"/>
        </w:rPr>
        <w:t xml:space="preserve"> обнажились позиции участников объединений: </w:t>
      </w:r>
      <w:r w:rsidRPr="000C7D4D">
        <w:rPr>
          <w:rFonts w:ascii="Times New Roman" w:hAnsi="Times New Roman"/>
          <w:i/>
          <w:sz w:val="18"/>
          <w:szCs w:val="18"/>
        </w:rPr>
        <w:t>«Плуг»</w:t>
      </w:r>
      <w:r w:rsidRPr="000C7D4D">
        <w:rPr>
          <w:rFonts w:ascii="Times New Roman" w:hAnsi="Times New Roman"/>
          <w:sz w:val="18"/>
          <w:szCs w:val="18"/>
        </w:rPr>
        <w:t xml:space="preserve"> - общество крестьянских писателей, насчитывавшее более 100 членов (С.Пилипенко, А.Головко, Н.Забила, П.Панч); </w:t>
      </w:r>
      <w:r w:rsidRPr="000C7D4D">
        <w:rPr>
          <w:rFonts w:ascii="Times New Roman" w:hAnsi="Times New Roman"/>
          <w:i/>
          <w:sz w:val="18"/>
          <w:szCs w:val="18"/>
        </w:rPr>
        <w:t>«Гарт»</w:t>
      </w:r>
      <w:r w:rsidRPr="000C7D4D">
        <w:rPr>
          <w:rFonts w:ascii="Times New Roman" w:hAnsi="Times New Roman"/>
          <w:sz w:val="18"/>
          <w:szCs w:val="18"/>
        </w:rPr>
        <w:t xml:space="preserve"> - общество пролетарских писателей, трансформировавшееся затем в «ВУСПП» («</w:t>
      </w:r>
      <w:r w:rsidRPr="000C7D4D">
        <w:rPr>
          <w:rFonts w:ascii="Times New Roman" w:hAnsi="Times New Roman"/>
          <w:sz w:val="18"/>
          <w:szCs w:val="18"/>
          <w:lang w:val="uk-UA"/>
        </w:rPr>
        <w:t>Всеукраїнська спілка пролетарських письменників»).  В группу «</w:t>
      </w:r>
      <w:r w:rsidRPr="000C7D4D">
        <w:rPr>
          <w:rFonts w:ascii="Times New Roman" w:hAnsi="Times New Roman"/>
          <w:sz w:val="18"/>
          <w:szCs w:val="18"/>
        </w:rPr>
        <w:t>Гарт»  входили В.Сосюра, П.Тычина, Н.Хвилевой. В Донбассе создается региональное объединение шахтерских писателей «Забой», в числе которых был горловский поэт Павел Беспощадный. Среди неидеологизированных литературных объединений этого периода: «Ланка», «Нова генерац</w:t>
      </w:r>
      <w:r w:rsidRPr="000C7D4D">
        <w:rPr>
          <w:rFonts w:ascii="Times New Roman" w:hAnsi="Times New Roman"/>
          <w:sz w:val="18"/>
          <w:szCs w:val="18"/>
          <w:lang w:val="uk-UA"/>
        </w:rPr>
        <w:t>ія» (футуристическое общество», «Авангард» (общество литераторов-конструктивистов), «Вапліте»</w:t>
      </w:r>
      <w:r w:rsidRPr="000C7D4D">
        <w:rPr>
          <w:rFonts w:ascii="Times New Roman" w:hAnsi="Times New Roman"/>
          <w:sz w:val="18"/>
          <w:szCs w:val="18"/>
        </w:rPr>
        <w:t xml:space="preserve"> («</w:t>
      </w:r>
      <w:r w:rsidRPr="000C7D4D">
        <w:rPr>
          <w:rFonts w:ascii="Times New Roman" w:hAnsi="Times New Roman"/>
          <w:sz w:val="18"/>
          <w:szCs w:val="18"/>
          <w:lang w:val="uk-UA"/>
        </w:rPr>
        <w:t xml:space="preserve">Вільна академія пролетарської літератури»). Так, </w:t>
      </w:r>
      <w:r w:rsidRPr="000C7D4D">
        <w:rPr>
          <w:rFonts w:ascii="Times New Roman" w:hAnsi="Times New Roman"/>
          <w:sz w:val="18"/>
          <w:szCs w:val="18"/>
        </w:rPr>
        <w:t>творчество участников последней группы было отчетливо ориентировано на утверждение общечеловеческих ценностей мировой культуры, а целью стало создание новой украинской литературы. Среди стилистических направлений: символизм, футуризм, неоклассицизм (Н.Зеров).</w:t>
      </w:r>
    </w:p>
    <w:p w:rsidR="00615DCC" w:rsidRPr="000C7D4D" w:rsidRDefault="00615DCC" w:rsidP="003801D3">
      <w:pPr>
        <w:ind w:firstLine="708"/>
        <w:jc w:val="both"/>
        <w:rPr>
          <w:rFonts w:ascii="Times New Roman" w:hAnsi="Times New Roman"/>
          <w:sz w:val="18"/>
          <w:szCs w:val="18"/>
        </w:rPr>
      </w:pPr>
      <w:r w:rsidRPr="000C7D4D">
        <w:rPr>
          <w:rFonts w:ascii="Times New Roman" w:hAnsi="Times New Roman"/>
          <w:sz w:val="18"/>
          <w:szCs w:val="18"/>
        </w:rPr>
        <w:t xml:space="preserve">В </w:t>
      </w:r>
      <w:r w:rsidRPr="000C7D4D">
        <w:rPr>
          <w:rFonts w:ascii="Times New Roman" w:hAnsi="Times New Roman"/>
          <w:b/>
          <w:sz w:val="18"/>
          <w:szCs w:val="18"/>
        </w:rPr>
        <w:t>изобразительном искусстве</w:t>
      </w:r>
      <w:r w:rsidRPr="000C7D4D">
        <w:rPr>
          <w:rFonts w:ascii="Times New Roman" w:hAnsi="Times New Roman"/>
          <w:sz w:val="18"/>
          <w:szCs w:val="18"/>
        </w:rPr>
        <w:t xml:space="preserve"> начинается новая волна развития украинского художественного авангарда. Корифеями отечественного авангарда стали А.Богомазов т А.Экстер – мастера кубофутуризма, К.Малевич – творец супрематизма, одной из разновидностей абстрактного искусства. Монументальная живопись представлена творчеством М.Бойчука и его учеников, оставивших интересное оформление Киевского оперного театра, Киевского кооперативного института и пр.</w:t>
      </w:r>
    </w:p>
    <w:p w:rsidR="00615DCC" w:rsidRPr="000C7D4D" w:rsidRDefault="00615DCC" w:rsidP="003801D3">
      <w:pPr>
        <w:ind w:firstLine="708"/>
        <w:jc w:val="both"/>
        <w:rPr>
          <w:rFonts w:ascii="Times New Roman" w:hAnsi="Times New Roman"/>
          <w:sz w:val="18"/>
          <w:szCs w:val="18"/>
        </w:rPr>
      </w:pPr>
      <w:r w:rsidRPr="000C7D4D">
        <w:rPr>
          <w:rFonts w:ascii="Times New Roman" w:hAnsi="Times New Roman"/>
          <w:sz w:val="18"/>
          <w:szCs w:val="18"/>
        </w:rPr>
        <w:t xml:space="preserve">В 1928 г. создается </w:t>
      </w:r>
      <w:r w:rsidRPr="000C7D4D">
        <w:rPr>
          <w:rFonts w:ascii="Times New Roman" w:hAnsi="Times New Roman"/>
          <w:b/>
          <w:sz w:val="18"/>
          <w:szCs w:val="18"/>
        </w:rPr>
        <w:t>Киевская киностудия</w:t>
      </w:r>
      <w:r w:rsidRPr="000C7D4D">
        <w:rPr>
          <w:rFonts w:ascii="Times New Roman" w:hAnsi="Times New Roman"/>
          <w:sz w:val="18"/>
          <w:szCs w:val="18"/>
        </w:rPr>
        <w:t xml:space="preserve">. На экранах появляются первые фильмы А.Довженко: «Звенигород», «Арсенал», «Земля». В 1922 г. Создается знаменитый </w:t>
      </w:r>
      <w:r w:rsidRPr="000C7D4D">
        <w:rPr>
          <w:rFonts w:ascii="Times New Roman" w:hAnsi="Times New Roman"/>
          <w:b/>
          <w:sz w:val="18"/>
          <w:szCs w:val="18"/>
        </w:rPr>
        <w:t>театр Леся Курбаса «Березіль</w:t>
      </w:r>
      <w:r w:rsidRPr="000C7D4D">
        <w:rPr>
          <w:rFonts w:ascii="Times New Roman" w:hAnsi="Times New Roman"/>
          <w:sz w:val="18"/>
          <w:szCs w:val="18"/>
        </w:rPr>
        <w:t>» - выдающегося театрального реформатора ХХ в., наряду с российскими мастерами В.Мейерхольдом и А.Таировым. В 20-е гг. создается и с успехом гастролирует знаменитая украинская хоровая капелла «Думка».</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Что же такое </w:t>
      </w:r>
      <w:r w:rsidRPr="00706ADB">
        <w:rPr>
          <w:rFonts w:ascii="Times New Roman" w:hAnsi="Times New Roman"/>
          <w:b/>
          <w:sz w:val="24"/>
          <w:szCs w:val="24"/>
        </w:rPr>
        <w:t>тоталитарная культура</w:t>
      </w:r>
      <w:r w:rsidRPr="00706ADB">
        <w:rPr>
          <w:rFonts w:ascii="Times New Roman" w:hAnsi="Times New Roman"/>
          <w:sz w:val="24"/>
          <w:szCs w:val="24"/>
        </w:rPr>
        <w:t xml:space="preserve"> (ТК)?</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ТК – специфическая закрытая политико-идеологическая система, внутренне связанная с властью, проявившаяся в ХХ веке в 2-х типах. </w:t>
      </w:r>
      <w:r w:rsidRPr="00706ADB">
        <w:rPr>
          <w:rFonts w:ascii="Times New Roman" w:hAnsi="Times New Roman"/>
          <w:i/>
          <w:sz w:val="24"/>
          <w:szCs w:val="24"/>
        </w:rPr>
        <w:t>Фашистский (гитлеровский) тип</w:t>
      </w:r>
      <w:r w:rsidRPr="00706ADB">
        <w:rPr>
          <w:rFonts w:ascii="Times New Roman" w:hAnsi="Times New Roman"/>
          <w:sz w:val="24"/>
          <w:szCs w:val="24"/>
        </w:rPr>
        <w:t xml:space="preserve"> ТК абсолютизирует роль определенной расы, нации, государства; </w:t>
      </w:r>
      <w:r w:rsidRPr="00706ADB">
        <w:rPr>
          <w:rFonts w:ascii="Times New Roman" w:hAnsi="Times New Roman"/>
          <w:i/>
          <w:sz w:val="24"/>
          <w:szCs w:val="24"/>
        </w:rPr>
        <w:t>сталинский тип</w:t>
      </w:r>
      <w:r w:rsidRPr="00706ADB">
        <w:rPr>
          <w:rFonts w:ascii="Times New Roman" w:hAnsi="Times New Roman"/>
          <w:sz w:val="24"/>
          <w:szCs w:val="24"/>
        </w:rPr>
        <w:t xml:space="preserve"> абсолютизирует роль определенных классовых ценностей (пролетариат как носитель самых передовых культурных ценностей).</w:t>
      </w:r>
    </w:p>
    <w:p w:rsidR="00615DCC" w:rsidRPr="00706ADB" w:rsidRDefault="00615DCC" w:rsidP="003801D3">
      <w:pPr>
        <w:ind w:firstLine="708"/>
        <w:jc w:val="center"/>
        <w:rPr>
          <w:rFonts w:ascii="Times New Roman" w:hAnsi="Times New Roman"/>
          <w:b/>
          <w:sz w:val="24"/>
          <w:szCs w:val="24"/>
        </w:rPr>
      </w:pPr>
      <w:r w:rsidRPr="00706ADB">
        <w:rPr>
          <w:rFonts w:ascii="Times New Roman" w:hAnsi="Times New Roman"/>
          <w:b/>
          <w:sz w:val="24"/>
          <w:szCs w:val="24"/>
        </w:rPr>
        <w:t>Основные признаки ТК:</w:t>
      </w:r>
    </w:p>
    <w:p w:rsidR="00615DCC" w:rsidRPr="00706ADB" w:rsidRDefault="00615DCC" w:rsidP="003801D3">
      <w:pPr>
        <w:numPr>
          <w:ilvl w:val="0"/>
          <w:numId w:val="7"/>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Командно-административное, жестко-вертикальное управление всеми звеньями культуры; авторитаризм</w:t>
      </w:r>
    </w:p>
    <w:p w:rsidR="00615DCC" w:rsidRPr="00706ADB" w:rsidRDefault="00615DCC" w:rsidP="003801D3">
      <w:pPr>
        <w:numPr>
          <w:ilvl w:val="0"/>
          <w:numId w:val="7"/>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Тотальная идеологизация культуры (господство одной идеологии);</w:t>
      </w:r>
    </w:p>
    <w:p w:rsidR="00615DCC" w:rsidRPr="00706ADB" w:rsidRDefault="00615DCC" w:rsidP="003801D3">
      <w:pPr>
        <w:numPr>
          <w:ilvl w:val="0"/>
          <w:numId w:val="7"/>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Геронтократия, вождизм («кремлевские старцы» - Политбюро в СССР);</w:t>
      </w:r>
    </w:p>
    <w:p w:rsidR="00615DCC" w:rsidRPr="00706ADB" w:rsidRDefault="00615DCC" w:rsidP="003801D3">
      <w:pPr>
        <w:numPr>
          <w:ilvl w:val="0"/>
          <w:numId w:val="7"/>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Мифологизация массового сознания (в фашистской модели: интерес к мистике, оккультизму);</w:t>
      </w:r>
    </w:p>
    <w:p w:rsidR="00615DCC" w:rsidRPr="00706ADB" w:rsidRDefault="00615DCC" w:rsidP="003801D3">
      <w:pPr>
        <w:numPr>
          <w:ilvl w:val="0"/>
          <w:numId w:val="7"/>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Социоцентризм, подавление личностной инициативы; идеология коллективности</w:t>
      </w:r>
    </w:p>
    <w:p w:rsidR="00615DCC" w:rsidRPr="00706ADB" w:rsidRDefault="00615DCC" w:rsidP="003801D3">
      <w:pPr>
        <w:numPr>
          <w:ilvl w:val="0"/>
          <w:numId w:val="7"/>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Конформизм (приспособленчество);</w:t>
      </w:r>
    </w:p>
    <w:p w:rsidR="00615DCC" w:rsidRPr="00706ADB" w:rsidRDefault="00615DCC" w:rsidP="003801D3">
      <w:pPr>
        <w:numPr>
          <w:ilvl w:val="0"/>
          <w:numId w:val="7"/>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Утопизм (идея строительства «Новой Жизни», проект «нового человека»);</w:t>
      </w:r>
    </w:p>
    <w:p w:rsidR="00615DCC" w:rsidRPr="00706ADB" w:rsidRDefault="00615DCC" w:rsidP="003801D3">
      <w:pPr>
        <w:numPr>
          <w:ilvl w:val="0"/>
          <w:numId w:val="7"/>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Разрыв с культурным прошлым, традициями («Дон основанья, а затем…»);</w:t>
      </w:r>
    </w:p>
    <w:p w:rsidR="00615DCC" w:rsidRPr="00706ADB" w:rsidRDefault="00615DCC" w:rsidP="003801D3">
      <w:pPr>
        <w:numPr>
          <w:ilvl w:val="0"/>
          <w:numId w:val="7"/>
        </w:numPr>
        <w:spacing w:before="100" w:beforeAutospacing="1" w:after="100" w:afterAutospacing="1" w:line="240" w:lineRule="auto"/>
        <w:contextualSpacing/>
        <w:jc w:val="both"/>
        <w:rPr>
          <w:rFonts w:ascii="Times New Roman" w:hAnsi="Times New Roman"/>
          <w:sz w:val="24"/>
          <w:szCs w:val="24"/>
        </w:rPr>
      </w:pPr>
      <w:r w:rsidRPr="00706ADB">
        <w:rPr>
          <w:rFonts w:ascii="Times New Roman" w:hAnsi="Times New Roman"/>
          <w:sz w:val="24"/>
          <w:szCs w:val="24"/>
        </w:rPr>
        <w:t>Изоляционизм («Мы-Они»: идея враждебного внешнего мира); «комплекс барьера» (свой-чужой) и «комплекс зеркала»: культура Запада – перевернутое, превратное отражение (негатив) своего собственного существования;</w:t>
      </w:r>
    </w:p>
    <w:p w:rsidR="00615DCC" w:rsidRDefault="00615DCC" w:rsidP="003801D3">
      <w:pPr>
        <w:ind w:firstLine="708"/>
        <w:jc w:val="both"/>
        <w:rPr>
          <w:rFonts w:ascii="Times New Roman" w:hAnsi="Times New Roman"/>
          <w:sz w:val="24"/>
          <w:szCs w:val="24"/>
        </w:rPr>
      </w:pPr>
      <w:r w:rsidRPr="00A112F7">
        <w:rPr>
          <w:rFonts w:ascii="Times New Roman" w:hAnsi="Times New Roman"/>
          <w:b/>
          <w:sz w:val="24"/>
          <w:szCs w:val="24"/>
        </w:rPr>
        <w:t>Эстетика ТК</w:t>
      </w:r>
      <w:r>
        <w:rPr>
          <w:rFonts w:ascii="Times New Roman" w:hAnsi="Times New Roman"/>
          <w:sz w:val="24"/>
          <w:szCs w:val="24"/>
        </w:rPr>
        <w:t xml:space="preserve"> опиралась на монументальные формы, гигантоманию, отсутствие индивидуализации. Люди были представлены как собирательный образ. Подчеркивался атлетизм, физическая сила, ручной труд. Превалировала массовая хореография.</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Вместе с тем, искусство данного периода нельзя сводить только к «соцреализму» и «тоталитаризму». Культура советской эпохи не сводилась лишь к восхвалению официального режима.</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В послевоенном украинском изобразительном искусстве ширится тенденция к подчеркнутому обобщению образа советского человека, героизма советского воина (полотна Ю.Волкова «Подвиг пяти героев-севастопольцев», В.Полтавца «Атака отбита»). Характерна тематика судеб простых украинцев, человека труда (Т.Яблонская «Хлеб», Т.Хитрова «Силос идет»).</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Тоталитарный идеологический диктат сочетался с интересом советской власти в НТП. Научно-технические достижения в послевоенные годы представлены Институтами электросварки, самолетостроения. Немало известных ученых-генетиков Украины, в частности, зав.кафедрой дарвинизма ы генетики Харьковского университета профессор Ы.Поляков, в сельскохозяйственном институте – зав.кафедрами дарвинизма С.Гершензон, генетики и селекции М.Гришко стали жертвами кампании гонений, вошедших в историю под названием «лысенковщины».</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По мере того, как официальное искусство превращалось в бессмысленные знаки своего присутствия (в набор идеологических штампов), набирало силу неофициальное искусство, которое строило свои собственные культурные контексты, порождало все новые внутренние оппозиции, вопросы, противоречия, необходимые для саморазвития. Особую роль сыграла Великая Отечественная война 1941-1945 гг., которая по традиции прививала иммунитет к идеологическим ценностям и «классовой» морали. Еще с сер. 20-х гг., в противовес официальной, развивалась и свободная художественная мысль (в России: А.Ахматова, М.Булгаков, М.Зощенко, Б.Пастернак, в Украине – Н.Хвылевой, Лесь Курбас, Н.Кулиш, Скрыпник, К.Малевич, Ю.Яновский, А.Довженко, В.Сосюра «Любите Украину»). </w:t>
      </w:r>
    </w:p>
    <w:p w:rsidR="00615DCC" w:rsidRPr="00706ADB" w:rsidRDefault="00615DCC" w:rsidP="003801D3">
      <w:pPr>
        <w:ind w:firstLine="708"/>
        <w:jc w:val="center"/>
        <w:rPr>
          <w:rFonts w:ascii="Times New Roman" w:hAnsi="Times New Roman"/>
          <w:b/>
          <w:sz w:val="24"/>
          <w:szCs w:val="24"/>
        </w:rPr>
      </w:pPr>
      <w:r>
        <w:rPr>
          <w:rFonts w:ascii="Times New Roman" w:hAnsi="Times New Roman"/>
          <w:b/>
          <w:sz w:val="24"/>
          <w:szCs w:val="24"/>
        </w:rPr>
        <w:t xml:space="preserve">ОТЕЧЕСТВЕННАЯ </w:t>
      </w:r>
      <w:r w:rsidRPr="00706ADB">
        <w:rPr>
          <w:rFonts w:ascii="Times New Roman" w:hAnsi="Times New Roman"/>
          <w:b/>
          <w:sz w:val="24"/>
          <w:szCs w:val="24"/>
        </w:rPr>
        <w:t>КУЛЬТУРА ПЕРИОДА «ОТТЕПЕЛИ»</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Время 1959-1963 гг. вошло в историю под названием «Оттепель» (название было заимствовано из одноименной повести И.Эренбурга, вышедшей в 1954 г.). Период «Оттепели» характеризовался ослаблением идеологического контроля за художественным творчеством и относительным уменьшением тоталитарного давления на отдельную личность. Выставки московских художников неоавангардистов и литературный самиздат поставили под сомнение ортодоксальные каноны соцреализма. Саморазоблачение сталинского режима периода «Оттепели» положили начало кардинальным переменам в общественном сознании. Неотвратимо происходит процесс нравственного очищения народа. «Ветер перемен» стал мощным стимулом для развития таких отраслей науки, как ракетостроение, космонавтика, физика (С.Королев, М.Келдыш, И.Курчатов, И.Тамм, А.Сахаров). </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В 1962 г. В журнале «Новый Мир» была опубликована первая «лагерная повесть» А.Солженицына «Один день Ивана Денисовича», с которым началось постижение общественным сознанием страшных тайн сталинского режима. По стопам Солженицына пойдут литераторы Ю.Домбровский, В.Шаламов и др. Сложность, противоречивость мира отразили поэты-шестидесятники Б.Ахмадуллина, Б.Окуджава, А.Вознесенский, Р.Рождественский, Е.Евтушенко, Ю.Визбор. Творчество скульптора Э.Неизвестного стало символом разрушения канонов соцреализма. Фильм Андрея Тарковского «Зеркало» отразил сложную ситуацию узнавания человеком себя в мире, осмысление вовлеченности человека в бытие.</w:t>
      </w:r>
    </w:p>
    <w:p w:rsidR="00615DCC" w:rsidRPr="00706ADB" w:rsidRDefault="00615DCC" w:rsidP="003801D3">
      <w:pPr>
        <w:ind w:firstLine="708"/>
        <w:jc w:val="both"/>
        <w:rPr>
          <w:rFonts w:ascii="Times New Roman" w:hAnsi="Times New Roman"/>
          <w:sz w:val="24"/>
          <w:szCs w:val="24"/>
          <w:lang w:val="uk-UA"/>
        </w:rPr>
      </w:pPr>
      <w:r w:rsidRPr="00706ADB">
        <w:rPr>
          <w:rFonts w:ascii="Times New Roman" w:hAnsi="Times New Roman"/>
          <w:sz w:val="24"/>
          <w:szCs w:val="24"/>
        </w:rPr>
        <w:t xml:space="preserve">Яркую страницу в историю украинской культуры этого времени вписали произведения А.Довженко, Ю.Яновского, М.Рыльского, В.Сосюры. Период «Оттепели» ознаменовался в украинском искусстве творчеством О.Гончара («Людина </w:t>
      </w:r>
      <w:r w:rsidRPr="00706ADB">
        <w:rPr>
          <w:rFonts w:ascii="Times New Roman" w:hAnsi="Times New Roman"/>
          <w:sz w:val="24"/>
          <w:szCs w:val="24"/>
          <w:lang w:val="uk-UA"/>
        </w:rPr>
        <w:t xml:space="preserve">і зброя»), М.Стельмаха («Кров людська – не водиця», «Хліб і сіль», «Правда і кривда»). На </w:t>
      </w:r>
      <w:r w:rsidRPr="00706ADB">
        <w:rPr>
          <w:rFonts w:ascii="Times New Roman" w:hAnsi="Times New Roman"/>
          <w:sz w:val="24"/>
          <w:szCs w:val="24"/>
        </w:rPr>
        <w:t>волне</w:t>
      </w:r>
      <w:r w:rsidRPr="00706ADB">
        <w:rPr>
          <w:rFonts w:ascii="Times New Roman" w:hAnsi="Times New Roman"/>
          <w:sz w:val="24"/>
          <w:szCs w:val="24"/>
          <w:lang w:val="uk-UA"/>
        </w:rPr>
        <w:t xml:space="preserve"> </w:t>
      </w:r>
      <w:r w:rsidRPr="00706ADB">
        <w:rPr>
          <w:rFonts w:ascii="Times New Roman" w:hAnsi="Times New Roman"/>
          <w:sz w:val="24"/>
          <w:szCs w:val="24"/>
        </w:rPr>
        <w:t>Оттепели</w:t>
      </w:r>
      <w:r w:rsidRPr="00706ADB">
        <w:rPr>
          <w:rFonts w:ascii="Times New Roman" w:hAnsi="Times New Roman"/>
          <w:sz w:val="24"/>
          <w:szCs w:val="24"/>
          <w:lang w:val="uk-UA"/>
        </w:rPr>
        <w:t xml:space="preserve"> </w:t>
      </w:r>
      <w:r w:rsidRPr="00706ADB">
        <w:rPr>
          <w:rFonts w:ascii="Times New Roman" w:hAnsi="Times New Roman"/>
          <w:sz w:val="24"/>
          <w:szCs w:val="24"/>
        </w:rPr>
        <w:t>делались</w:t>
      </w:r>
      <w:r w:rsidRPr="00706ADB">
        <w:rPr>
          <w:rFonts w:ascii="Times New Roman" w:hAnsi="Times New Roman"/>
          <w:sz w:val="24"/>
          <w:szCs w:val="24"/>
          <w:lang w:val="uk-UA"/>
        </w:rPr>
        <w:t xml:space="preserve"> </w:t>
      </w:r>
      <w:r w:rsidRPr="00706ADB">
        <w:rPr>
          <w:rFonts w:ascii="Times New Roman" w:hAnsi="Times New Roman"/>
          <w:sz w:val="24"/>
          <w:szCs w:val="24"/>
        </w:rPr>
        <w:t>первые</w:t>
      </w:r>
      <w:r w:rsidRPr="00706ADB">
        <w:rPr>
          <w:rFonts w:ascii="Times New Roman" w:hAnsi="Times New Roman"/>
          <w:sz w:val="24"/>
          <w:szCs w:val="24"/>
          <w:lang w:val="uk-UA"/>
        </w:rPr>
        <w:t xml:space="preserve"> </w:t>
      </w:r>
      <w:r w:rsidRPr="00706ADB">
        <w:rPr>
          <w:rFonts w:ascii="Times New Roman" w:hAnsi="Times New Roman"/>
          <w:sz w:val="24"/>
          <w:szCs w:val="24"/>
        </w:rPr>
        <w:t>попытки</w:t>
      </w:r>
      <w:r w:rsidRPr="00706ADB">
        <w:rPr>
          <w:rFonts w:ascii="Times New Roman" w:hAnsi="Times New Roman"/>
          <w:sz w:val="24"/>
          <w:szCs w:val="24"/>
          <w:lang w:val="uk-UA"/>
        </w:rPr>
        <w:t xml:space="preserve"> вернуть в </w:t>
      </w:r>
      <w:r w:rsidRPr="00706ADB">
        <w:rPr>
          <w:rFonts w:ascii="Times New Roman" w:hAnsi="Times New Roman"/>
          <w:sz w:val="24"/>
          <w:szCs w:val="24"/>
        </w:rPr>
        <w:t>культурный</w:t>
      </w:r>
      <w:r w:rsidRPr="00706ADB">
        <w:rPr>
          <w:rFonts w:ascii="Times New Roman" w:hAnsi="Times New Roman"/>
          <w:sz w:val="24"/>
          <w:szCs w:val="24"/>
          <w:lang w:val="uk-UA"/>
        </w:rPr>
        <w:t xml:space="preserve"> фонд </w:t>
      </w:r>
      <w:r w:rsidRPr="00706ADB">
        <w:rPr>
          <w:rFonts w:ascii="Times New Roman" w:hAnsi="Times New Roman"/>
          <w:sz w:val="24"/>
          <w:szCs w:val="24"/>
        </w:rPr>
        <w:t>народа</w:t>
      </w:r>
      <w:r w:rsidRPr="00706ADB">
        <w:rPr>
          <w:rFonts w:ascii="Times New Roman" w:hAnsi="Times New Roman"/>
          <w:sz w:val="24"/>
          <w:szCs w:val="24"/>
          <w:lang w:val="uk-UA"/>
        </w:rPr>
        <w:t xml:space="preserve"> </w:t>
      </w:r>
      <w:r w:rsidRPr="00706ADB">
        <w:rPr>
          <w:rFonts w:ascii="Times New Roman" w:hAnsi="Times New Roman"/>
          <w:sz w:val="24"/>
          <w:szCs w:val="24"/>
        </w:rPr>
        <w:t>произведения</w:t>
      </w:r>
      <w:r w:rsidRPr="00706ADB">
        <w:rPr>
          <w:rFonts w:ascii="Times New Roman" w:hAnsi="Times New Roman"/>
          <w:sz w:val="24"/>
          <w:szCs w:val="24"/>
          <w:lang w:val="uk-UA"/>
        </w:rPr>
        <w:t xml:space="preserve"> </w:t>
      </w:r>
      <w:r w:rsidRPr="00706ADB">
        <w:rPr>
          <w:rFonts w:ascii="Times New Roman" w:hAnsi="Times New Roman"/>
          <w:sz w:val="24"/>
          <w:szCs w:val="24"/>
        </w:rPr>
        <w:t>недавнего</w:t>
      </w:r>
      <w:r w:rsidRPr="00706ADB">
        <w:rPr>
          <w:rFonts w:ascii="Times New Roman" w:hAnsi="Times New Roman"/>
          <w:sz w:val="24"/>
          <w:szCs w:val="24"/>
          <w:lang w:val="uk-UA"/>
        </w:rPr>
        <w:t xml:space="preserve"> </w:t>
      </w:r>
      <w:r w:rsidRPr="00706ADB">
        <w:rPr>
          <w:rFonts w:ascii="Times New Roman" w:hAnsi="Times New Roman"/>
          <w:sz w:val="24"/>
          <w:szCs w:val="24"/>
        </w:rPr>
        <w:t>забытого</w:t>
      </w:r>
      <w:r w:rsidRPr="00706ADB">
        <w:rPr>
          <w:rFonts w:ascii="Times New Roman" w:hAnsi="Times New Roman"/>
          <w:sz w:val="24"/>
          <w:szCs w:val="24"/>
          <w:lang w:val="uk-UA"/>
        </w:rPr>
        <w:t xml:space="preserve"> пришлого, </w:t>
      </w:r>
      <w:r w:rsidRPr="00706ADB">
        <w:rPr>
          <w:rFonts w:ascii="Times New Roman" w:hAnsi="Times New Roman"/>
          <w:sz w:val="24"/>
          <w:szCs w:val="24"/>
        </w:rPr>
        <w:t>неизвестные</w:t>
      </w:r>
      <w:r w:rsidRPr="00706ADB">
        <w:rPr>
          <w:rFonts w:ascii="Times New Roman" w:hAnsi="Times New Roman"/>
          <w:sz w:val="24"/>
          <w:szCs w:val="24"/>
          <w:lang w:val="uk-UA"/>
        </w:rPr>
        <w:t xml:space="preserve"> </w:t>
      </w:r>
      <w:r w:rsidRPr="00706ADB">
        <w:rPr>
          <w:rFonts w:ascii="Times New Roman" w:hAnsi="Times New Roman"/>
          <w:sz w:val="24"/>
          <w:szCs w:val="24"/>
        </w:rPr>
        <w:t>аудитории</w:t>
      </w:r>
      <w:r w:rsidRPr="00706ADB">
        <w:rPr>
          <w:rFonts w:ascii="Times New Roman" w:hAnsi="Times New Roman"/>
          <w:sz w:val="24"/>
          <w:szCs w:val="24"/>
          <w:lang w:val="uk-UA"/>
        </w:rPr>
        <w:t>: Х.Алчевской, В.Винниченко, Н.</w:t>
      </w:r>
      <w:r w:rsidRPr="00706ADB">
        <w:rPr>
          <w:rFonts w:ascii="Times New Roman" w:hAnsi="Times New Roman"/>
          <w:sz w:val="24"/>
          <w:szCs w:val="24"/>
        </w:rPr>
        <w:t>Хвылевого (а также украинской диаспоры: Ю.Клена, И.Багряного и др.)</w:t>
      </w:r>
      <w:r w:rsidRPr="00706ADB">
        <w:rPr>
          <w:rFonts w:ascii="Times New Roman" w:hAnsi="Times New Roman"/>
          <w:sz w:val="24"/>
          <w:szCs w:val="24"/>
          <w:lang w:val="uk-UA"/>
        </w:rPr>
        <w:t xml:space="preserve"> «Шестидесятники»  Украины представлены также именами Л.Костенко, В.Симоненко, И.Драча, М.Винграновского, И.Светличного, Е.Сверстюка, Э.Гуцала. В украинской науке выделились </w:t>
      </w:r>
      <w:r w:rsidRPr="00706ADB">
        <w:rPr>
          <w:rFonts w:ascii="Times New Roman" w:hAnsi="Times New Roman"/>
          <w:sz w:val="24"/>
          <w:szCs w:val="24"/>
        </w:rPr>
        <w:t>имена</w:t>
      </w:r>
      <w:r w:rsidRPr="00706ADB">
        <w:rPr>
          <w:rFonts w:ascii="Times New Roman" w:hAnsi="Times New Roman"/>
          <w:sz w:val="24"/>
          <w:szCs w:val="24"/>
          <w:lang w:val="uk-UA"/>
        </w:rPr>
        <w:t xml:space="preserve"> Е.Патона, Н.Амосова, В.Глушкова, Антонова.</w:t>
      </w:r>
    </w:p>
    <w:p w:rsidR="00615DCC" w:rsidRPr="00706ADB" w:rsidRDefault="00615DCC" w:rsidP="003801D3">
      <w:pPr>
        <w:ind w:firstLine="708"/>
        <w:jc w:val="both"/>
        <w:rPr>
          <w:rFonts w:ascii="Times New Roman" w:hAnsi="Times New Roman"/>
          <w:sz w:val="24"/>
          <w:szCs w:val="24"/>
          <w:lang w:val="uk-UA"/>
        </w:rPr>
      </w:pPr>
      <w:r w:rsidRPr="00706ADB">
        <w:rPr>
          <w:rFonts w:ascii="Times New Roman" w:hAnsi="Times New Roman"/>
          <w:sz w:val="24"/>
          <w:szCs w:val="24"/>
        </w:rPr>
        <w:t>Культурная</w:t>
      </w:r>
      <w:r w:rsidRPr="00706ADB">
        <w:rPr>
          <w:rFonts w:ascii="Times New Roman" w:hAnsi="Times New Roman"/>
          <w:sz w:val="24"/>
          <w:szCs w:val="24"/>
          <w:lang w:val="uk-UA"/>
        </w:rPr>
        <w:t xml:space="preserve"> </w:t>
      </w:r>
      <w:r w:rsidRPr="00706ADB">
        <w:rPr>
          <w:rFonts w:ascii="Times New Roman" w:hAnsi="Times New Roman"/>
          <w:sz w:val="24"/>
          <w:szCs w:val="24"/>
        </w:rPr>
        <w:t xml:space="preserve"> элита (М.Рыльский, М.Шумило, П.Тимошенко) проводят значительную пропагандистскую кампанию с общественной целью повысить национальное достоинство и уважение к себе как народу.</w:t>
      </w:r>
      <w:r w:rsidRPr="00706ADB">
        <w:rPr>
          <w:rFonts w:ascii="Times New Roman" w:hAnsi="Times New Roman"/>
          <w:sz w:val="24"/>
          <w:szCs w:val="24"/>
          <w:lang w:val="uk-UA"/>
        </w:rPr>
        <w:t xml:space="preserve">  Именно на это время выпадает переиздание «Словаря украинского языка» Б.Гринченко.</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lang w:val="uk-UA"/>
        </w:rPr>
        <w:t xml:space="preserve">У </w:t>
      </w:r>
      <w:r w:rsidRPr="00706ADB">
        <w:rPr>
          <w:rFonts w:ascii="Times New Roman" w:hAnsi="Times New Roman"/>
          <w:sz w:val="24"/>
          <w:szCs w:val="24"/>
        </w:rPr>
        <w:t>многих</w:t>
      </w:r>
      <w:r w:rsidRPr="00706ADB">
        <w:rPr>
          <w:rFonts w:ascii="Times New Roman" w:hAnsi="Times New Roman"/>
          <w:sz w:val="24"/>
          <w:szCs w:val="24"/>
          <w:lang w:val="uk-UA"/>
        </w:rPr>
        <w:t xml:space="preserve"> </w:t>
      </w:r>
      <w:r w:rsidRPr="00706ADB">
        <w:rPr>
          <w:rFonts w:ascii="Times New Roman" w:hAnsi="Times New Roman"/>
          <w:sz w:val="24"/>
          <w:szCs w:val="24"/>
        </w:rPr>
        <w:t>деятелей</w:t>
      </w:r>
      <w:r w:rsidRPr="00706ADB">
        <w:rPr>
          <w:rFonts w:ascii="Times New Roman" w:hAnsi="Times New Roman"/>
          <w:sz w:val="24"/>
          <w:szCs w:val="24"/>
          <w:lang w:val="uk-UA"/>
        </w:rPr>
        <w:t xml:space="preserve"> </w:t>
      </w:r>
      <w:r w:rsidRPr="00706ADB">
        <w:rPr>
          <w:rFonts w:ascii="Times New Roman" w:hAnsi="Times New Roman"/>
          <w:sz w:val="24"/>
          <w:szCs w:val="24"/>
        </w:rPr>
        <w:t>культуры</w:t>
      </w:r>
      <w:r w:rsidRPr="00706ADB">
        <w:rPr>
          <w:rFonts w:ascii="Times New Roman" w:hAnsi="Times New Roman"/>
          <w:sz w:val="24"/>
          <w:szCs w:val="24"/>
          <w:lang w:val="uk-UA"/>
        </w:rPr>
        <w:t xml:space="preserve">  </w:t>
      </w:r>
      <w:r w:rsidRPr="00706ADB">
        <w:rPr>
          <w:rFonts w:ascii="Times New Roman" w:hAnsi="Times New Roman"/>
          <w:sz w:val="24"/>
          <w:szCs w:val="24"/>
        </w:rPr>
        <w:t>утверждается</w:t>
      </w:r>
      <w:r w:rsidRPr="00706ADB">
        <w:rPr>
          <w:rFonts w:ascii="Times New Roman" w:hAnsi="Times New Roman"/>
          <w:sz w:val="24"/>
          <w:szCs w:val="24"/>
          <w:lang w:val="uk-UA"/>
        </w:rPr>
        <w:t xml:space="preserve"> </w:t>
      </w:r>
      <w:r w:rsidRPr="00706ADB">
        <w:rPr>
          <w:rFonts w:ascii="Times New Roman" w:hAnsi="Times New Roman"/>
          <w:sz w:val="24"/>
          <w:szCs w:val="24"/>
        </w:rPr>
        <w:t>чувство</w:t>
      </w:r>
      <w:r w:rsidRPr="00706ADB">
        <w:rPr>
          <w:rFonts w:ascii="Times New Roman" w:hAnsi="Times New Roman"/>
          <w:sz w:val="24"/>
          <w:szCs w:val="24"/>
          <w:lang w:val="uk-UA"/>
        </w:rPr>
        <w:t xml:space="preserve"> свободы творчества, стремление расширить круг </w:t>
      </w:r>
      <w:r w:rsidRPr="00706ADB">
        <w:rPr>
          <w:rFonts w:ascii="Times New Roman" w:hAnsi="Times New Roman"/>
          <w:sz w:val="24"/>
          <w:szCs w:val="24"/>
        </w:rPr>
        <w:t>художественных</w:t>
      </w:r>
      <w:r w:rsidRPr="00706ADB">
        <w:rPr>
          <w:rFonts w:ascii="Times New Roman" w:hAnsi="Times New Roman"/>
          <w:sz w:val="24"/>
          <w:szCs w:val="24"/>
          <w:lang w:val="uk-UA"/>
        </w:rPr>
        <w:t xml:space="preserve"> приемов. Сообщество украинских </w:t>
      </w:r>
      <w:r w:rsidRPr="00706ADB">
        <w:rPr>
          <w:rFonts w:ascii="Times New Roman" w:hAnsi="Times New Roman"/>
          <w:sz w:val="24"/>
          <w:szCs w:val="24"/>
        </w:rPr>
        <w:t>интеллектуалов-шестидесятников</w:t>
      </w:r>
      <w:r w:rsidRPr="00706ADB">
        <w:rPr>
          <w:rFonts w:ascii="Times New Roman" w:hAnsi="Times New Roman"/>
          <w:sz w:val="24"/>
          <w:szCs w:val="24"/>
          <w:lang w:val="uk-UA"/>
        </w:rPr>
        <w:t xml:space="preserve"> своей непримиримостью к существующей действительности протестовало против господствующей атмосферы  нивелирования личности, боролось за национальные культурные </w:t>
      </w:r>
      <w:r w:rsidRPr="00706ADB">
        <w:rPr>
          <w:rFonts w:ascii="Times New Roman" w:hAnsi="Times New Roman"/>
          <w:sz w:val="24"/>
          <w:szCs w:val="24"/>
        </w:rPr>
        <w:t>ценности. Творческая интеллигенция стремилась к поиску новых форм художественного самовыражения на основе осмысления национального опыта. Постепенно формировалось движение диссидентов, полярная официальной линии, гражданская позиция.</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Процесс по делу российских оппозиционеров Даниэля и Синявского (1965 г.) и вторжение советских войск в Чехословакию знаменовали начало </w:t>
      </w:r>
      <w:r w:rsidRPr="00706ADB">
        <w:rPr>
          <w:rFonts w:ascii="Times New Roman" w:hAnsi="Times New Roman"/>
          <w:b/>
          <w:sz w:val="24"/>
          <w:szCs w:val="24"/>
        </w:rPr>
        <w:t>ЗАСТОЯ</w:t>
      </w:r>
      <w:r w:rsidRPr="00706ADB">
        <w:rPr>
          <w:rFonts w:ascii="Times New Roman" w:hAnsi="Times New Roman"/>
          <w:sz w:val="24"/>
          <w:szCs w:val="24"/>
        </w:rPr>
        <w:t xml:space="preserve"> в истории отечественной культуры и опускания нового «Железного занавеса». Исключение российского литератора Б.Пастернака из Союза писателей за опубликованный на Западе роман «Доктор Живаго» подвело черту в отношениях между властью и художественной интеллигенцией. С середины 60-х гг. начинается этап т.н. «развитого социализма». </w:t>
      </w:r>
      <w:r>
        <w:rPr>
          <w:rFonts w:ascii="Times New Roman" w:hAnsi="Times New Roman"/>
          <w:sz w:val="24"/>
          <w:szCs w:val="24"/>
        </w:rPr>
        <w:t xml:space="preserve">Происходит разделение на официальную и неофициальную культуры. </w:t>
      </w:r>
      <w:r w:rsidRPr="00706ADB">
        <w:rPr>
          <w:rFonts w:ascii="Times New Roman" w:hAnsi="Times New Roman"/>
          <w:sz w:val="24"/>
          <w:szCs w:val="24"/>
        </w:rPr>
        <w:t>В обществе все более усиливается социальный «билингвизм»</w:t>
      </w:r>
      <w:r>
        <w:rPr>
          <w:rFonts w:ascii="Times New Roman" w:hAnsi="Times New Roman"/>
          <w:sz w:val="24"/>
          <w:szCs w:val="24"/>
        </w:rPr>
        <w:t xml:space="preserve">, двоемыслие </w:t>
      </w:r>
      <w:r w:rsidRPr="00706ADB">
        <w:rPr>
          <w:rFonts w:ascii="Times New Roman" w:hAnsi="Times New Roman"/>
          <w:sz w:val="24"/>
          <w:szCs w:val="24"/>
        </w:rPr>
        <w:t xml:space="preserve">(когда публично произносится одно, а в неофициальной обстановке – иное). Развивается культурное диссидентство (несогласие): снятие личин с действительности. В глубокое подполье уходит самиздат. </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Период Застоя характеризуется взрывом народной сатиры, анекдота, каламбуров. Усиливается противостояние 2-х культур: официальной (парадной) и неофициальной.</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В искусстве по-прежнему господствовала система «госзаказов» (появились т.н. «полочные кинофильмы» и музыкальные партитуры, отвергнутые советской цензурой). Углубление духовного диктата над инакомыслием повлекло очередную волну эмиграции (изгнание за рубеж великих музыкантов М.Ростроповича и Г.Вишневской, А.Солженицына, А.Галича, В.Войновича, И.Бродского). Покидают СССР писатель В.Аксенов, кинорежиссер А.Тарковский, скульптор Э.Неизвестный, художник М.Шемякин и др. Вместе с тем, живительный дух творческой свободы, новизны, исканий сообщало творчество театра «Современник», литература В.Шукшина, А.Вампилова, В.Распутина, поэзия В.Высоцкого, музыка Д.Шостаковича, А.Шнитке, Э.Денисова.</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lang w:val="uk-UA"/>
        </w:rPr>
        <w:t xml:space="preserve">В </w:t>
      </w:r>
      <w:r w:rsidRPr="00706ADB">
        <w:rPr>
          <w:rFonts w:ascii="Times New Roman" w:hAnsi="Times New Roman"/>
          <w:sz w:val="24"/>
          <w:szCs w:val="24"/>
        </w:rPr>
        <w:t>Украине</w:t>
      </w:r>
      <w:r w:rsidRPr="00706ADB">
        <w:rPr>
          <w:rFonts w:ascii="Times New Roman" w:hAnsi="Times New Roman"/>
          <w:sz w:val="24"/>
          <w:szCs w:val="24"/>
          <w:lang w:val="uk-UA"/>
        </w:rPr>
        <w:t xml:space="preserve"> с начала 70-х гг. </w:t>
      </w:r>
      <w:r w:rsidRPr="00706ADB">
        <w:rPr>
          <w:rFonts w:ascii="Times New Roman" w:hAnsi="Times New Roman"/>
          <w:sz w:val="24"/>
          <w:szCs w:val="24"/>
        </w:rPr>
        <w:t>проявляются</w:t>
      </w:r>
      <w:r w:rsidRPr="00706ADB">
        <w:rPr>
          <w:rFonts w:ascii="Times New Roman" w:hAnsi="Times New Roman"/>
          <w:sz w:val="24"/>
          <w:szCs w:val="24"/>
          <w:lang w:val="uk-UA"/>
        </w:rPr>
        <w:t xml:space="preserve"> симптомы </w:t>
      </w:r>
      <w:r w:rsidRPr="00706ADB">
        <w:rPr>
          <w:rFonts w:ascii="Times New Roman" w:hAnsi="Times New Roman"/>
          <w:sz w:val="24"/>
          <w:szCs w:val="24"/>
        </w:rPr>
        <w:t>русификации. Получили распространение такие формы протеста, как петиции, демонстрации, самиздат (эссэ В.Мороза «Хроника опору», произведение М.Осадчего «Бельмо», стихи В.Стуса и др.). Большой резонанс получила Украинская Хельсинкская группа, выступавшая в культурной оппозиции идеологическому диктату (М.Руденко, О.Мешко, О.Тихий). 70-е гг. – сложный и противоречивый период развития украинской культуры.</w:t>
      </w:r>
    </w:p>
    <w:p w:rsidR="00615DCC" w:rsidRPr="00706ADB" w:rsidRDefault="00615DCC" w:rsidP="003801D3">
      <w:pPr>
        <w:ind w:firstLine="708"/>
        <w:jc w:val="both"/>
        <w:rPr>
          <w:rFonts w:ascii="Times New Roman" w:hAnsi="Times New Roman"/>
          <w:sz w:val="24"/>
          <w:szCs w:val="24"/>
          <w:lang w:val="uk-UA"/>
        </w:rPr>
      </w:pPr>
      <w:r w:rsidRPr="00706ADB">
        <w:rPr>
          <w:rFonts w:ascii="Times New Roman" w:hAnsi="Times New Roman"/>
          <w:sz w:val="24"/>
          <w:szCs w:val="24"/>
          <w:lang w:val="uk-UA"/>
        </w:rPr>
        <w:t xml:space="preserve">С одной стороны, дальнейшее развитие естественных, математических, технических наук, с другой – идеологическая заангажированность философии и </w:t>
      </w:r>
      <w:r w:rsidRPr="00706ADB">
        <w:rPr>
          <w:rFonts w:ascii="Times New Roman" w:hAnsi="Times New Roman"/>
          <w:sz w:val="24"/>
          <w:szCs w:val="24"/>
        </w:rPr>
        <w:t>гуманитарных</w:t>
      </w:r>
      <w:r w:rsidRPr="00706ADB">
        <w:rPr>
          <w:rFonts w:ascii="Times New Roman" w:hAnsi="Times New Roman"/>
          <w:sz w:val="24"/>
          <w:szCs w:val="24"/>
          <w:lang w:val="uk-UA"/>
        </w:rPr>
        <w:t xml:space="preserve"> наук. Проводятся широкомасштабные археологические исследования (например, скифо-сарматского периода), изучение истории культуры Киевской Руси, фольклорные и этнографические экспедиции.</w:t>
      </w:r>
    </w:p>
    <w:p w:rsidR="00615DCC" w:rsidRPr="00706ADB" w:rsidRDefault="00615DCC" w:rsidP="003801D3">
      <w:pPr>
        <w:ind w:firstLine="708"/>
        <w:jc w:val="both"/>
        <w:rPr>
          <w:rFonts w:ascii="Times New Roman" w:hAnsi="Times New Roman"/>
          <w:sz w:val="24"/>
          <w:szCs w:val="24"/>
          <w:lang w:val="uk-UA"/>
        </w:rPr>
      </w:pPr>
      <w:r w:rsidRPr="00706ADB">
        <w:rPr>
          <w:rFonts w:ascii="Times New Roman" w:hAnsi="Times New Roman"/>
          <w:sz w:val="24"/>
          <w:szCs w:val="24"/>
          <w:lang w:val="uk-UA"/>
        </w:rPr>
        <w:t>С середины 60-х гг. Начинается новый взлет украинского киноискусства: «Тени забытых предков» (реж.С.Параджанов), «Белая птица с черной отметиной» (реж.Ю.Ильенко), «В бой идут одни старики» (Л.Быков). В украинской музыке прославились имена композиторов Ю.Мейтуса, Г.Майбороды, С.Людкевича, К.Данькевича, А.Штогаренко, Б.Лятошинского, И.Шамо, исполнителей Д.Гнатюка, Б.Руденко и др. В украинской живописи образы современника, природы соседствуют с образами героической борьбы народа и исторического прошлого (Т.Яблонская, Н.Глущенко, И.Бокшай, А.Шовкуненко, М.Дерегус, В.</w:t>
      </w:r>
      <w:r w:rsidRPr="00706ADB">
        <w:rPr>
          <w:rFonts w:ascii="Times New Roman" w:hAnsi="Times New Roman"/>
          <w:sz w:val="24"/>
          <w:szCs w:val="24"/>
        </w:rPr>
        <w:t>Шаталин</w:t>
      </w:r>
      <w:r w:rsidRPr="00706ADB">
        <w:rPr>
          <w:rFonts w:ascii="Times New Roman" w:hAnsi="Times New Roman"/>
          <w:sz w:val="24"/>
          <w:szCs w:val="24"/>
          <w:lang w:val="uk-UA"/>
        </w:rPr>
        <w:t>).</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lang w:val="uk-UA"/>
        </w:rPr>
        <w:t xml:space="preserve">С </w:t>
      </w:r>
      <w:r w:rsidRPr="00706ADB">
        <w:rPr>
          <w:rFonts w:ascii="Times New Roman" w:hAnsi="Times New Roman"/>
          <w:sz w:val="24"/>
          <w:szCs w:val="24"/>
        </w:rPr>
        <w:t xml:space="preserve">1985 г. В стране началась т.н. </w:t>
      </w:r>
      <w:r w:rsidRPr="00706ADB">
        <w:rPr>
          <w:rFonts w:ascii="Times New Roman" w:hAnsi="Times New Roman"/>
          <w:b/>
          <w:sz w:val="24"/>
          <w:szCs w:val="24"/>
        </w:rPr>
        <w:t xml:space="preserve">«ПЕРЕСТРОЙКА» </w:t>
      </w:r>
      <w:r w:rsidRPr="00706ADB">
        <w:rPr>
          <w:rFonts w:ascii="Times New Roman" w:hAnsi="Times New Roman"/>
          <w:sz w:val="24"/>
          <w:szCs w:val="24"/>
        </w:rPr>
        <w:t xml:space="preserve">(либерализация жизни), сопровождаемая политикой «управляемой гласности». Значительно более разнообразной становится культурная жизнь. </w:t>
      </w:r>
      <w:r>
        <w:rPr>
          <w:rFonts w:ascii="Times New Roman" w:hAnsi="Times New Roman"/>
          <w:sz w:val="24"/>
          <w:szCs w:val="24"/>
        </w:rPr>
        <w:t>Осуществляется утверждение общедемократических</w:t>
      </w:r>
      <w:r w:rsidRPr="00706ADB">
        <w:rPr>
          <w:rFonts w:ascii="Times New Roman" w:hAnsi="Times New Roman"/>
          <w:sz w:val="24"/>
          <w:szCs w:val="24"/>
        </w:rPr>
        <w:t xml:space="preserve"> </w:t>
      </w:r>
      <w:r>
        <w:rPr>
          <w:rFonts w:ascii="Times New Roman" w:hAnsi="Times New Roman"/>
          <w:sz w:val="24"/>
          <w:szCs w:val="24"/>
        </w:rPr>
        <w:t xml:space="preserve"> и общечеловеческих принципов, социальный плюрализм. </w:t>
      </w:r>
      <w:r w:rsidRPr="00706ADB">
        <w:rPr>
          <w:rFonts w:ascii="Times New Roman" w:hAnsi="Times New Roman"/>
          <w:sz w:val="24"/>
          <w:szCs w:val="24"/>
        </w:rPr>
        <w:t xml:space="preserve">Расшатывались традиционные критерии оценки художественных ценностей, постепенно уходят прежние принципы соцреализма («идейности», «партийности» и пр.) Происходит масштабная реабилитация культурного наследия прошлого (например, Серебряного века). </w:t>
      </w:r>
      <w:r>
        <w:rPr>
          <w:rFonts w:ascii="Times New Roman" w:hAnsi="Times New Roman"/>
          <w:sz w:val="24"/>
          <w:szCs w:val="24"/>
        </w:rPr>
        <w:t xml:space="preserve">Возвращаются на экраны «полочные кинофильмы», публикуются прежде запрещенные книги (А.Платонова, Ю.Дудинцева, Б.Пастернака и др.). </w:t>
      </w:r>
      <w:r w:rsidRPr="00706ADB">
        <w:rPr>
          <w:rFonts w:ascii="Times New Roman" w:hAnsi="Times New Roman"/>
          <w:sz w:val="24"/>
          <w:szCs w:val="24"/>
        </w:rPr>
        <w:t xml:space="preserve">Устанавливаются культурные контакты с современным западным художественным миром. </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Демократизация жизни в </w:t>
      </w:r>
      <w:r w:rsidRPr="00706ADB">
        <w:rPr>
          <w:rFonts w:ascii="Times New Roman" w:hAnsi="Times New Roman"/>
          <w:b/>
          <w:sz w:val="24"/>
          <w:szCs w:val="24"/>
        </w:rPr>
        <w:t>ПОСТСОВЕТСКИЙ ПЕРИОД</w:t>
      </w:r>
      <w:r w:rsidRPr="00706ADB">
        <w:rPr>
          <w:rFonts w:ascii="Times New Roman" w:hAnsi="Times New Roman"/>
          <w:sz w:val="24"/>
          <w:szCs w:val="24"/>
        </w:rPr>
        <w:t xml:space="preserve"> вместе с тем породила лавину эффектно-зрелищной безвкусицы, бессодержательности, свойственной западной массовой культуре. Возникла проблема защиты собственного подлинного культурного (духовного) наследия. В независимых республиках нередко насаждаются этнически-«чистые» монокультуры, где господствуют лишь внешние формы национальной идентичности. Нередко нивелируется и региональная самобытность, обусловленная историческим развитием и сообщавшая национальной культуре многообразие, «полифоничность». Одна из проблем современного развития в том, что культурную политику нередко задает не гуманитарная интеллигенция, а политики-временщики, решающие собственные властные, конъюнктурные задачи.</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Среди </w:t>
      </w:r>
      <w:r w:rsidRPr="00706ADB">
        <w:rPr>
          <w:rFonts w:ascii="Times New Roman" w:hAnsi="Times New Roman"/>
          <w:i/>
          <w:sz w:val="24"/>
          <w:szCs w:val="24"/>
        </w:rPr>
        <w:t>основных направлений</w:t>
      </w:r>
      <w:r w:rsidRPr="00706ADB">
        <w:rPr>
          <w:rFonts w:ascii="Times New Roman" w:hAnsi="Times New Roman"/>
          <w:sz w:val="24"/>
          <w:szCs w:val="24"/>
        </w:rPr>
        <w:t xml:space="preserve"> обновления и перспективного развития украинской культуры – проблематика бытия личности, нации и страны; национальные традиции и их возрождение сообразно требованиям времени; воспитание подлинного, глубокого патриотизма; культурный диалог на межнациональном и межгосударственном уровне; экологическая проблематика, осознание подобающего места украинского народа, государства и культуры во всемирно-историческом процессе. </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rPr>
        <w:t xml:space="preserve">Украинская культура в условиях новой социальной реальности стоит перед задачей построения новой сбалансированной модели национальной культуры (с учетом этнического и регионального многообразия), формирования подлинной национальной идентичности, </w:t>
      </w:r>
      <w:r w:rsidRPr="00706ADB">
        <w:rPr>
          <w:rFonts w:ascii="Times New Roman" w:hAnsi="Times New Roman"/>
          <w:i/>
          <w:sz w:val="24"/>
          <w:szCs w:val="24"/>
        </w:rPr>
        <w:t>культурного плюрализма</w:t>
      </w:r>
      <w:r w:rsidRPr="00706ADB">
        <w:rPr>
          <w:rFonts w:ascii="Times New Roman" w:hAnsi="Times New Roman"/>
          <w:sz w:val="24"/>
          <w:szCs w:val="24"/>
        </w:rPr>
        <w:t xml:space="preserve"> всех форм культурной жизни. Появляются новые, неведомые ранее субъекты культуры, деятельность которых связана  с негосударственными формами культурно-досуговой деятельности. Создаются конкурентные государству культурологические структуры (арт-центры, малые предприятия, агентства культурной индустрии и пр.). Многие новые культурные объединения плодотворно сотрудничают с зарубежными культурными, благотворительными, образовательными институтами, способствуя вхождению Украины в европейское культурное пространство. Важную роль в воссоздании нового национального культурного поля играет украинская диаспора. Характерной чертой новой социокультурной реальности стало изменение общественного и гражданского статуса религии (религиезация массового сознания). </w:t>
      </w:r>
    </w:p>
    <w:p w:rsidR="00615DCC" w:rsidRPr="00706ADB" w:rsidRDefault="00615DCC" w:rsidP="003801D3">
      <w:pPr>
        <w:ind w:firstLine="708"/>
        <w:jc w:val="both"/>
        <w:rPr>
          <w:rFonts w:ascii="Times New Roman" w:hAnsi="Times New Roman"/>
          <w:sz w:val="24"/>
          <w:szCs w:val="24"/>
        </w:rPr>
      </w:pPr>
      <w:r w:rsidRPr="00706ADB">
        <w:rPr>
          <w:rFonts w:ascii="Times New Roman" w:hAnsi="Times New Roman"/>
          <w:sz w:val="24"/>
          <w:szCs w:val="24"/>
          <w:lang w:val="uk-UA"/>
        </w:rPr>
        <w:t>Необходимо учитывать, однако, что более жесткими</w:t>
      </w:r>
      <w:r w:rsidRPr="00706ADB">
        <w:rPr>
          <w:rFonts w:ascii="Times New Roman" w:hAnsi="Times New Roman"/>
          <w:sz w:val="24"/>
          <w:szCs w:val="24"/>
        </w:rPr>
        <w:t xml:space="preserve"> стали условия приобщения населения к достижениям культуры, вследствие ее коммерциализации, социального расслоения и неравенства. </w:t>
      </w:r>
    </w:p>
    <w:p w:rsidR="00615DCC" w:rsidRPr="00706ADB" w:rsidRDefault="00615DCC" w:rsidP="003801D3">
      <w:pPr>
        <w:rPr>
          <w:rFonts w:ascii="Times New Roman" w:hAnsi="Times New Roman"/>
          <w:sz w:val="24"/>
          <w:szCs w:val="24"/>
        </w:rPr>
      </w:pPr>
    </w:p>
    <w:p w:rsidR="00615DCC" w:rsidRDefault="00615DCC" w:rsidP="00620D9F">
      <w:pPr>
        <w:jc w:val="both"/>
        <w:rPr>
          <w:rFonts w:ascii="Times New Roman" w:hAnsi="Times New Roman"/>
          <w:sz w:val="24"/>
          <w:szCs w:val="24"/>
        </w:rPr>
      </w:pPr>
    </w:p>
    <w:p w:rsidR="00615DCC" w:rsidRDefault="00615DCC" w:rsidP="00620D9F">
      <w:pPr>
        <w:jc w:val="both"/>
        <w:rPr>
          <w:rFonts w:ascii="Times New Roman" w:hAnsi="Times New Roman"/>
          <w:sz w:val="24"/>
          <w:szCs w:val="24"/>
        </w:rPr>
      </w:pPr>
      <w:r w:rsidRPr="00620D9F">
        <w:rPr>
          <w:rFonts w:ascii="Times New Roman" w:hAnsi="Times New Roman"/>
          <w:sz w:val="24"/>
          <w:szCs w:val="24"/>
        </w:rPr>
        <w:tab/>
      </w:r>
    </w:p>
    <w:p w:rsidR="00615DCC" w:rsidRDefault="00615DCC" w:rsidP="00620D9F">
      <w:pPr>
        <w:jc w:val="both"/>
        <w:rPr>
          <w:rFonts w:ascii="Times New Roman" w:hAnsi="Times New Roman"/>
          <w:sz w:val="24"/>
          <w:szCs w:val="24"/>
        </w:rPr>
      </w:pPr>
    </w:p>
    <w:sectPr w:rsidR="00615DCC" w:rsidSect="00C703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676FB"/>
    <w:multiLevelType w:val="hybridMultilevel"/>
    <w:tmpl w:val="B93CC7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3E7E56"/>
    <w:multiLevelType w:val="hybridMultilevel"/>
    <w:tmpl w:val="05A83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3267CC6"/>
    <w:multiLevelType w:val="hybridMultilevel"/>
    <w:tmpl w:val="F4E24AD8"/>
    <w:lvl w:ilvl="0" w:tplc="0419000D">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5926940"/>
    <w:multiLevelType w:val="hybridMultilevel"/>
    <w:tmpl w:val="02609DDE"/>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44B63EF2"/>
    <w:multiLevelType w:val="hybridMultilevel"/>
    <w:tmpl w:val="1A0CC44A"/>
    <w:lvl w:ilvl="0" w:tplc="0419000D">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6EB14DE3"/>
    <w:multiLevelType w:val="hybridMultilevel"/>
    <w:tmpl w:val="8F82D3AC"/>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751D3A7B"/>
    <w:multiLevelType w:val="hybridMultilevel"/>
    <w:tmpl w:val="97F4D816"/>
    <w:lvl w:ilvl="0" w:tplc="0419000D">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0D9F"/>
    <w:rsid w:val="00093F3A"/>
    <w:rsid w:val="000C7D4D"/>
    <w:rsid w:val="001F08CA"/>
    <w:rsid w:val="002649DE"/>
    <w:rsid w:val="003801D3"/>
    <w:rsid w:val="003A61E5"/>
    <w:rsid w:val="00407760"/>
    <w:rsid w:val="004A687E"/>
    <w:rsid w:val="005842A2"/>
    <w:rsid w:val="005E1082"/>
    <w:rsid w:val="00615DCC"/>
    <w:rsid w:val="00620D9F"/>
    <w:rsid w:val="006D6537"/>
    <w:rsid w:val="00706ADB"/>
    <w:rsid w:val="0072395D"/>
    <w:rsid w:val="0072400A"/>
    <w:rsid w:val="00744457"/>
    <w:rsid w:val="00747F55"/>
    <w:rsid w:val="00750D05"/>
    <w:rsid w:val="007809A6"/>
    <w:rsid w:val="008759AD"/>
    <w:rsid w:val="009907BA"/>
    <w:rsid w:val="00A112F7"/>
    <w:rsid w:val="00A414AB"/>
    <w:rsid w:val="00AD10ED"/>
    <w:rsid w:val="00C167FA"/>
    <w:rsid w:val="00C36F74"/>
    <w:rsid w:val="00C672AF"/>
    <w:rsid w:val="00C703E1"/>
    <w:rsid w:val="00C93EB2"/>
    <w:rsid w:val="00CC0590"/>
    <w:rsid w:val="00DD5E4E"/>
    <w:rsid w:val="00E06D8D"/>
    <w:rsid w:val="00E25A95"/>
    <w:rsid w:val="00E50B49"/>
    <w:rsid w:val="00E64D4C"/>
    <w:rsid w:val="00F41C4F"/>
    <w:rsid w:val="00F6045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3E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93F3A"/>
    <w:pPr>
      <w:ind w:left="720"/>
      <w:contextualSpacing/>
    </w:pPr>
  </w:style>
  <w:style w:type="paragraph" w:customStyle="1" w:styleId="Default">
    <w:name w:val="Default"/>
    <w:uiPriority w:val="99"/>
    <w:rsid w:val="00744457"/>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9816943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74</TotalTime>
  <Pages>14</Pages>
  <Words>6143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Armani</dc:creator>
  <cp:keywords/>
  <dc:description/>
  <cp:lastModifiedBy>FuckYouBill</cp:lastModifiedBy>
  <cp:revision>15</cp:revision>
  <dcterms:created xsi:type="dcterms:W3CDTF">2016-02-09T10:11:00Z</dcterms:created>
  <dcterms:modified xsi:type="dcterms:W3CDTF">2017-05-22T20:26:00Z</dcterms:modified>
</cp:coreProperties>
</file>